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4C7C" w:rsidRPr="005D10DA" w:rsidRDefault="005D10DA" w:rsidP="00A94C7C">
      <w:pPr>
        <w:spacing w:line="0" w:lineRule="atLeast"/>
        <w:jc w:val="center"/>
        <w:rPr>
          <w:rFonts w:eastAsia="方正小标宋_GBK" w:cs="宋体"/>
          <w:bCs/>
          <w:kern w:val="0"/>
          <w:sz w:val="44"/>
          <w:szCs w:val="44"/>
        </w:rPr>
      </w:pPr>
      <w:r w:rsidRPr="005D10DA">
        <w:rPr>
          <w:rFonts w:eastAsia="方正小标宋_GBK" w:cs="宋体" w:hint="eastAsia"/>
          <w:bCs/>
          <w:kern w:val="0"/>
          <w:sz w:val="44"/>
          <w:szCs w:val="44"/>
        </w:rPr>
        <w:t>关于全市行政事业单位空调协议供货</w:t>
      </w:r>
    </w:p>
    <w:p w:rsidR="009503BC" w:rsidRPr="005D10DA" w:rsidRDefault="005D10DA" w:rsidP="00A94C7C">
      <w:pPr>
        <w:spacing w:line="0" w:lineRule="atLeast"/>
        <w:jc w:val="center"/>
        <w:rPr>
          <w:rFonts w:eastAsia="方正小标宋_GBK" w:cs="宋体"/>
          <w:bCs/>
          <w:kern w:val="0"/>
          <w:sz w:val="44"/>
          <w:szCs w:val="44"/>
        </w:rPr>
      </w:pPr>
      <w:r w:rsidRPr="005D10DA">
        <w:rPr>
          <w:rFonts w:eastAsia="方正小标宋_GBK" w:cs="宋体" w:hint="eastAsia"/>
          <w:bCs/>
          <w:kern w:val="0"/>
          <w:sz w:val="44"/>
          <w:szCs w:val="44"/>
        </w:rPr>
        <w:t>第二次价格动态调整公告</w:t>
      </w:r>
    </w:p>
    <w:p w:rsidR="009503BC" w:rsidRPr="005D10DA" w:rsidRDefault="009503BC" w:rsidP="00A94C7C">
      <w:pPr>
        <w:ind w:firstLineChars="200" w:firstLine="563"/>
        <w:rPr>
          <w:rFonts w:eastAsia="仿宋_GB2312" w:cs="宋体"/>
          <w:bCs/>
          <w:kern w:val="32"/>
          <w:sz w:val="30"/>
          <w:szCs w:val="30"/>
        </w:rPr>
      </w:pPr>
    </w:p>
    <w:p w:rsidR="009503BC" w:rsidRPr="005D10DA" w:rsidRDefault="005D10DA">
      <w:pPr>
        <w:rPr>
          <w:kern w:val="32"/>
          <w:szCs w:val="32"/>
        </w:rPr>
      </w:pPr>
      <w:r w:rsidRPr="005D10DA">
        <w:rPr>
          <w:rFonts w:hint="eastAsia"/>
          <w:kern w:val="32"/>
          <w:szCs w:val="32"/>
        </w:rPr>
        <w:t>市各有关单位：</w:t>
      </w:r>
    </w:p>
    <w:p w:rsidR="009503BC" w:rsidRPr="005D10DA" w:rsidRDefault="005D10DA" w:rsidP="00A94C7C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5D10DA">
        <w:rPr>
          <w:rFonts w:hint="eastAsia"/>
          <w:kern w:val="32"/>
          <w:szCs w:val="32"/>
        </w:rPr>
        <w:t>现就</w:t>
      </w:r>
      <w:r w:rsidRPr="005D10DA">
        <w:rPr>
          <w:rFonts w:hint="eastAsia"/>
          <w:kern w:val="32"/>
          <w:szCs w:val="32"/>
        </w:rPr>
        <w:t>2023</w:t>
      </w:r>
      <w:r w:rsidRPr="005D10DA">
        <w:rPr>
          <w:rFonts w:hint="eastAsia"/>
          <w:kern w:val="32"/>
          <w:szCs w:val="32"/>
        </w:rPr>
        <w:t>年全市行政事业单位空调协议供货第二次价格动态调整后公告如下</w:t>
      </w:r>
      <w:r w:rsidRPr="005D10DA">
        <w:rPr>
          <w:rFonts w:cs="宋体" w:hint="eastAsia"/>
          <w:color w:val="000000"/>
          <w:kern w:val="32"/>
          <w:szCs w:val="32"/>
        </w:rPr>
        <w:t>：</w:t>
      </w:r>
    </w:p>
    <w:p w:rsidR="009503BC" w:rsidRPr="005D10DA" w:rsidRDefault="005D10DA" w:rsidP="00A94C7C">
      <w:pPr>
        <w:ind w:firstLineChars="400" w:firstLine="1207"/>
        <w:rPr>
          <w:kern w:val="32"/>
          <w:szCs w:val="32"/>
        </w:rPr>
      </w:pPr>
      <w:r w:rsidRPr="005D10DA">
        <w:rPr>
          <w:rFonts w:eastAsia="方正黑体_GBK" w:cs="宋体" w:hint="eastAsia"/>
          <w:kern w:val="32"/>
          <w:szCs w:val="32"/>
        </w:rPr>
        <w:t>一、执行时间：</w:t>
      </w:r>
      <w:r w:rsidRPr="005D10DA">
        <w:rPr>
          <w:rFonts w:hint="eastAsia"/>
          <w:kern w:val="32"/>
          <w:szCs w:val="32"/>
        </w:rPr>
        <w:t>2023</w:t>
      </w:r>
      <w:r w:rsidRPr="005D10DA">
        <w:rPr>
          <w:rFonts w:hint="eastAsia"/>
          <w:kern w:val="32"/>
          <w:szCs w:val="32"/>
        </w:rPr>
        <w:t>年</w:t>
      </w:r>
      <w:r w:rsidRPr="005D10DA">
        <w:rPr>
          <w:rFonts w:hint="eastAsia"/>
          <w:kern w:val="32"/>
          <w:szCs w:val="32"/>
        </w:rPr>
        <w:t>9</w:t>
      </w:r>
      <w:r w:rsidRPr="005D10DA">
        <w:rPr>
          <w:rFonts w:hint="eastAsia"/>
          <w:kern w:val="32"/>
          <w:szCs w:val="32"/>
        </w:rPr>
        <w:t>月</w:t>
      </w:r>
      <w:r w:rsidRPr="005D10DA">
        <w:rPr>
          <w:rFonts w:hint="eastAsia"/>
          <w:kern w:val="32"/>
          <w:szCs w:val="32"/>
        </w:rPr>
        <w:t>1</w:t>
      </w:r>
      <w:r w:rsidRPr="005D10DA">
        <w:rPr>
          <w:rFonts w:hint="eastAsia"/>
          <w:kern w:val="32"/>
          <w:szCs w:val="32"/>
        </w:rPr>
        <w:t>日至</w:t>
      </w:r>
      <w:r w:rsidRPr="005D10DA">
        <w:rPr>
          <w:rFonts w:hint="eastAsia"/>
          <w:kern w:val="32"/>
          <w:szCs w:val="32"/>
        </w:rPr>
        <w:t>2023</w:t>
      </w:r>
      <w:r w:rsidRPr="005D10DA">
        <w:rPr>
          <w:rFonts w:hint="eastAsia"/>
          <w:kern w:val="32"/>
          <w:szCs w:val="32"/>
        </w:rPr>
        <w:t>年</w:t>
      </w:r>
      <w:r w:rsidRPr="005D10DA">
        <w:rPr>
          <w:rFonts w:hint="eastAsia"/>
          <w:kern w:val="32"/>
          <w:szCs w:val="32"/>
        </w:rPr>
        <w:t>12</w:t>
      </w:r>
      <w:r w:rsidRPr="005D10DA">
        <w:rPr>
          <w:rFonts w:hint="eastAsia"/>
          <w:kern w:val="32"/>
          <w:szCs w:val="32"/>
        </w:rPr>
        <w:t>月</w:t>
      </w:r>
      <w:r w:rsidRPr="005D10DA">
        <w:rPr>
          <w:rFonts w:hint="eastAsia"/>
          <w:kern w:val="32"/>
          <w:szCs w:val="32"/>
        </w:rPr>
        <w:t>31</w:t>
      </w:r>
      <w:r w:rsidRPr="005D10DA">
        <w:rPr>
          <w:rFonts w:hint="eastAsia"/>
          <w:kern w:val="32"/>
          <w:szCs w:val="32"/>
        </w:rPr>
        <w:t>日（若在采购期限届满前未完成新一轮的全市空调项目采购招标活动，则采购期限顺延至新一轮采购合同生效之日）。</w:t>
      </w:r>
    </w:p>
    <w:p w:rsidR="009503BC" w:rsidRPr="005D10DA" w:rsidRDefault="005D10DA" w:rsidP="00A94C7C">
      <w:pPr>
        <w:ind w:firstLineChars="200" w:firstLine="603"/>
        <w:rPr>
          <w:rFonts w:eastAsia="方正黑体_GBK" w:cs="宋体"/>
          <w:color w:val="000000"/>
          <w:kern w:val="32"/>
          <w:szCs w:val="32"/>
        </w:rPr>
      </w:pPr>
      <w:r w:rsidRPr="005D10DA">
        <w:rPr>
          <w:rFonts w:eastAsia="方正黑体_GBK" w:cs="宋体" w:hint="eastAsia"/>
          <w:color w:val="000000"/>
          <w:kern w:val="32"/>
          <w:szCs w:val="32"/>
        </w:rPr>
        <w:t>二、供应商信息：</w:t>
      </w:r>
    </w:p>
    <w:tbl>
      <w:tblPr>
        <w:tblStyle w:val="a9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732"/>
        <w:gridCol w:w="1732"/>
        <w:gridCol w:w="1733"/>
        <w:gridCol w:w="1733"/>
        <w:gridCol w:w="1733"/>
      </w:tblGrid>
      <w:tr w:rsidR="009503BC" w:rsidRPr="005D10DA">
        <w:trPr>
          <w:trHeight w:val="20"/>
          <w:jc w:val="center"/>
        </w:trPr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中标品牌</w:t>
            </w:r>
          </w:p>
        </w:tc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中标供应商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地址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联系人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联系方式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美的</w:t>
            </w:r>
          </w:p>
        </w:tc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江阴市机电五交化有限公司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江阴市中山北路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77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7-11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孙毅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051086894400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13382278877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海尔</w:t>
            </w:r>
          </w:p>
        </w:tc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张家港新南方电器贸易有限公司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江阴市果园路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28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卜</w:t>
            </w: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涛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051256321931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13773242936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格力</w:t>
            </w:r>
          </w:p>
        </w:tc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江阴振华空调设备有限公司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江阴市虹桥北路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64</w:t>
            </w: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袁国祥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051086803182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18912350582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海信</w:t>
            </w:r>
          </w:p>
        </w:tc>
        <w:tc>
          <w:tcPr>
            <w:tcW w:w="1732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无锡蚨善科技有限公司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江阴市朝阳路</w:t>
            </w: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248</w:t>
            </w: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弄</w:t>
            </w: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8</w:t>
            </w:r>
            <w:r w:rsidRPr="005D10D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费玉喜</w:t>
            </w:r>
          </w:p>
        </w:tc>
        <w:tc>
          <w:tcPr>
            <w:tcW w:w="1733" w:type="dxa"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051088801898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18961875666</w:t>
            </w:r>
          </w:p>
        </w:tc>
      </w:tr>
    </w:tbl>
    <w:p w:rsidR="009503BC" w:rsidRPr="005D10DA" w:rsidRDefault="005D10DA" w:rsidP="00D37FD1">
      <w:pPr>
        <w:spacing w:beforeLines="50"/>
        <w:ind w:firstLineChars="200" w:firstLine="603"/>
        <w:rPr>
          <w:rFonts w:eastAsia="方正黑体_GBK" w:cs="宋体"/>
          <w:kern w:val="32"/>
          <w:szCs w:val="32"/>
        </w:rPr>
      </w:pPr>
      <w:r w:rsidRPr="005D10DA">
        <w:rPr>
          <w:rFonts w:eastAsia="方正黑体_GBK" w:cs="宋体" w:hint="eastAsia"/>
          <w:kern w:val="32"/>
          <w:szCs w:val="32"/>
        </w:rPr>
        <w:t>三、具体配置及价格明细如下：</w:t>
      </w:r>
    </w:p>
    <w:p w:rsidR="009503BC" w:rsidRPr="005D10DA" w:rsidRDefault="005D10DA" w:rsidP="00A94C7C">
      <w:pPr>
        <w:ind w:firstLineChars="200" w:firstLine="603"/>
        <w:rPr>
          <w:rFonts w:eastAsia="方正楷体_GBK" w:cs="宋体"/>
          <w:kern w:val="32"/>
          <w:szCs w:val="32"/>
        </w:rPr>
      </w:pPr>
      <w:r w:rsidRPr="005D10DA">
        <w:rPr>
          <w:rFonts w:eastAsia="方正楷体_GBK" w:cs="宋体" w:hint="eastAsia"/>
          <w:kern w:val="32"/>
          <w:szCs w:val="32"/>
        </w:rPr>
        <w:t>1</w:t>
      </w:r>
      <w:r w:rsidRPr="005D10DA">
        <w:rPr>
          <w:rFonts w:eastAsia="方正楷体_GBK" w:cs="宋体" w:hint="eastAsia"/>
          <w:kern w:val="32"/>
          <w:szCs w:val="32"/>
        </w:rPr>
        <w:t>、美的</w:t>
      </w:r>
    </w:p>
    <w:tbl>
      <w:tblPr>
        <w:tblW w:w="88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6"/>
        <w:gridCol w:w="1255"/>
        <w:gridCol w:w="1256"/>
        <w:gridCol w:w="1256"/>
        <w:gridCol w:w="1256"/>
        <w:gridCol w:w="1256"/>
        <w:gridCol w:w="1468"/>
      </w:tblGrid>
      <w:tr w:rsidR="009503BC" w:rsidRPr="005D10DA">
        <w:trPr>
          <w:trHeight w:val="340"/>
          <w:tblHeader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KFR-35GW/G2-1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KFR-50GW/G1-1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KFR-51LW/G2-1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KFR-72GW/G1-1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KFR-72LW/G2-1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或（三相电）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KFR-72LW/G2-1S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KFR-120LW/BSDN8Y-PA401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ind w:firstLineChars="50" w:firstLine="91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最高单价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2470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4030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4100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5150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5480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8480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lastRenderedPageBreak/>
              <w:t>能效等级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3510W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150-5000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5050W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500-7220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5210W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890-7160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7290W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800-9210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7310W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900-9210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12150W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1800-13300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5000W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150-6760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7220W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700-8620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7260W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690-8625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9760W</w:t>
            </w:r>
          </w:p>
          <w:p w:rsidR="009503BC" w:rsidRPr="005D10DA" w:rsidRDefault="005D10DA">
            <w:pPr>
              <w:spacing w:line="0" w:lineRule="atLeast"/>
              <w:ind w:leftChars="-50" w:left="-151" w:rightChars="-50" w:right="-151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800-11380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9810W</w:t>
            </w:r>
          </w:p>
          <w:p w:rsidR="009503BC" w:rsidRPr="005D10DA" w:rsidRDefault="005D10DA">
            <w:pPr>
              <w:spacing w:line="0" w:lineRule="atLeast"/>
              <w:ind w:leftChars="-50" w:left="-151" w:rightChars="-50" w:right="-151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900-12350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14150W</w:t>
            </w:r>
          </w:p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1800-17250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（室内、外）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18-39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 xml:space="preserve"> 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21-42db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22-44db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21-46db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22-44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db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37-52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db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三相电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支架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vMerge w:val="restart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767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（铜管为上海飞轮铜管）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米以内冷媒管免费，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超出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米部分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1066" w:type="dxa"/>
            <w:vMerge/>
            <w:shd w:val="clear" w:color="auto" w:fill="auto"/>
            <w:noWrap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（铜管为上海飞轮铜管）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米以内冷媒管免费，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超出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米部分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120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503BC" w:rsidRPr="005D10DA">
        <w:trPr>
          <w:trHeight w:val="340"/>
          <w:jc w:val="center"/>
        </w:trPr>
        <w:tc>
          <w:tcPr>
            <w:tcW w:w="8813" w:type="dxa"/>
            <w:gridSpan w:val="7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免费提供电源线加长、打孔及孔洞封堵等。</w:t>
            </w:r>
          </w:p>
        </w:tc>
      </w:tr>
    </w:tbl>
    <w:p w:rsidR="009503BC" w:rsidRPr="005D10DA" w:rsidRDefault="005D10DA" w:rsidP="00D37FD1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5D10DA">
        <w:rPr>
          <w:rFonts w:eastAsia="方正楷体_GBK" w:cs="宋体" w:hint="eastAsia"/>
          <w:kern w:val="32"/>
          <w:szCs w:val="32"/>
        </w:rPr>
        <w:t>2</w:t>
      </w:r>
      <w:r w:rsidRPr="005D10DA">
        <w:rPr>
          <w:rFonts w:eastAsia="方正楷体_GBK" w:cs="宋体" w:hint="eastAsia"/>
          <w:kern w:val="32"/>
          <w:szCs w:val="32"/>
        </w:rPr>
        <w:t>、海尔</w:t>
      </w:r>
    </w:p>
    <w:tbl>
      <w:tblPr>
        <w:tblW w:w="8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1289"/>
        <w:gridCol w:w="1370"/>
        <w:gridCol w:w="1223"/>
        <w:gridCol w:w="1243"/>
        <w:gridCol w:w="1249"/>
        <w:gridCol w:w="1231"/>
      </w:tblGrid>
      <w:tr w:rsidR="009503BC" w:rsidRPr="005D10DA">
        <w:trPr>
          <w:trHeight w:val="20"/>
          <w:tblHeader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黑体" w:hint="eastAsia"/>
                <w:sz w:val="20"/>
                <w:szCs w:val="20"/>
              </w:rPr>
              <w:t>KFR-35GW/B0MCA81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黑体" w:hint="eastAsia"/>
                <w:sz w:val="20"/>
                <w:szCs w:val="20"/>
              </w:rPr>
              <w:t>KFR-50GW/19HDA82U1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Arial Narrow"/>
                <w:kern w:val="0"/>
                <w:sz w:val="20"/>
                <w:szCs w:val="20"/>
              </w:rPr>
              <w:t>KFR-50LW/</w:t>
            </w:r>
            <w:r w:rsidRPr="005D10DA">
              <w:rPr>
                <w:rFonts w:eastAsiaTheme="minorEastAsia" w:cs="Arial Narrow" w:hint="eastAsia"/>
                <w:kern w:val="0"/>
                <w:sz w:val="20"/>
                <w:szCs w:val="20"/>
              </w:rPr>
              <w:t>01XDA82U1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黑体" w:hint="eastAsia"/>
                <w:sz w:val="20"/>
                <w:szCs w:val="20"/>
              </w:rPr>
              <w:t>KFR-72GW/19HDA82U1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Arial Narrow"/>
                <w:kern w:val="0"/>
                <w:sz w:val="20"/>
                <w:szCs w:val="20"/>
              </w:rPr>
              <w:t>KFR-72LW/</w:t>
            </w:r>
            <w:r w:rsidRPr="005D10DA">
              <w:rPr>
                <w:rFonts w:eastAsiaTheme="minorEastAsia" w:cs="Arial Narrow" w:hint="eastAsia"/>
                <w:kern w:val="0"/>
                <w:sz w:val="20"/>
                <w:szCs w:val="20"/>
              </w:rPr>
              <w:t>01XDA82U1</w:t>
            </w:r>
            <w:r w:rsidRPr="005D10DA">
              <w:rPr>
                <w:rFonts w:eastAsiaTheme="minorEastAsia" w:cs="Arial Narrow" w:hint="eastAsia"/>
                <w:kern w:val="0"/>
                <w:sz w:val="20"/>
                <w:szCs w:val="20"/>
              </w:rPr>
              <w:t>（两相电）</w:t>
            </w:r>
            <w:r w:rsidRPr="005D10DA">
              <w:rPr>
                <w:rFonts w:eastAsiaTheme="minorEastAsia" w:cs="Arial Narrow" w:hint="eastAsia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黑体" w:hint="eastAsia"/>
                <w:sz w:val="20"/>
                <w:szCs w:val="20"/>
              </w:rPr>
              <w:t>KFRd-120LW/50BBC22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最高单价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2300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3740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3940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4500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5240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sz w:val="20"/>
                <w:szCs w:val="20"/>
              </w:rPr>
              <w:t>7940</w:t>
            </w:r>
            <w:r w:rsidRPr="005D10D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3510W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5010W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5300W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12100W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6400W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9100W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9500W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14100W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噪音水平（室内、外）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18.7-51db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30-53db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31-54db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44-55db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34-56db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41-58db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lastRenderedPageBreak/>
              <w:t>免费质保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8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370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2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43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4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31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Merge w:val="restart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82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（统一价格）</w:t>
            </w:r>
          </w:p>
        </w:tc>
        <w:tc>
          <w:tcPr>
            <w:tcW w:w="3723" w:type="dxa"/>
            <w:gridSpan w:val="3"/>
            <w:vMerge w:val="restart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免费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Merge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（统一价格）</w:t>
            </w:r>
          </w:p>
        </w:tc>
        <w:tc>
          <w:tcPr>
            <w:tcW w:w="3723" w:type="dxa"/>
            <w:gridSpan w:val="3"/>
            <w:vMerge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延长电源线</w:t>
            </w:r>
          </w:p>
        </w:tc>
        <w:tc>
          <w:tcPr>
            <w:tcW w:w="3882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电源线加长</w:t>
            </w:r>
          </w:p>
        </w:tc>
        <w:tc>
          <w:tcPr>
            <w:tcW w:w="3723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Merge w:val="restart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增加孔洞</w:t>
            </w:r>
          </w:p>
        </w:tc>
        <w:tc>
          <w:tcPr>
            <w:tcW w:w="3882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打孔</w:t>
            </w:r>
          </w:p>
        </w:tc>
        <w:tc>
          <w:tcPr>
            <w:tcW w:w="3723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59" w:type="dxa"/>
            <w:vMerge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孔洞封堵</w:t>
            </w:r>
          </w:p>
        </w:tc>
        <w:tc>
          <w:tcPr>
            <w:tcW w:w="3723" w:type="dxa"/>
            <w:gridSpan w:val="3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</w:tbl>
    <w:p w:rsidR="009503BC" w:rsidRPr="005D10DA" w:rsidRDefault="005D10DA" w:rsidP="00D37FD1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5D10DA">
        <w:rPr>
          <w:rFonts w:eastAsia="方正楷体_GBK" w:cs="宋体" w:hint="eastAsia"/>
          <w:kern w:val="32"/>
          <w:szCs w:val="32"/>
        </w:rPr>
        <w:t>3</w:t>
      </w:r>
      <w:r w:rsidRPr="005D10DA">
        <w:rPr>
          <w:rFonts w:eastAsia="方正楷体_GBK" w:cs="宋体" w:hint="eastAsia"/>
          <w:kern w:val="32"/>
          <w:szCs w:val="32"/>
        </w:rPr>
        <w:t>、格力</w:t>
      </w:r>
    </w:p>
    <w:tbl>
      <w:tblPr>
        <w:tblW w:w="8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9"/>
        <w:gridCol w:w="1283"/>
        <w:gridCol w:w="1283"/>
        <w:gridCol w:w="1283"/>
        <w:gridCol w:w="1283"/>
        <w:gridCol w:w="1283"/>
        <w:gridCol w:w="1283"/>
      </w:tblGrid>
      <w:tr w:rsidR="009503BC" w:rsidRPr="005D10DA">
        <w:trPr>
          <w:trHeight w:val="20"/>
          <w:tblHeader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KFR-35GW/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35563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FNhAa-B2JY01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KFR-50GW/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50563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FNhAf-B2JY01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KFR-50LW/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50536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FNhAc-B2JY01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KFR-72GW/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72563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FNhAf-B2JY01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KFR-72LW/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72536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FNhAc-B2JY01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hint="eastAsia"/>
                <w:sz w:val="20"/>
                <w:szCs w:val="20"/>
              </w:rPr>
              <w:t>KFR-120LW/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（</w:t>
            </w:r>
            <w:r w:rsidRPr="005D10DA">
              <w:rPr>
                <w:rFonts w:eastAsiaTheme="minorEastAsia" w:hint="eastAsia"/>
                <w:sz w:val="20"/>
                <w:szCs w:val="20"/>
              </w:rPr>
              <w:t>12536S</w:t>
            </w:r>
            <w:r w:rsidRPr="005D10DA">
              <w:rPr>
                <w:rFonts w:eastAsiaTheme="minorEastAsia" w:hint="eastAsia"/>
                <w:sz w:val="20"/>
                <w:szCs w:val="20"/>
              </w:rPr>
              <w:t>）</w:t>
            </w:r>
            <w:r w:rsidRPr="005D10DA">
              <w:rPr>
                <w:rFonts w:eastAsiaTheme="minorEastAsia" w:hint="eastAsia"/>
                <w:sz w:val="20"/>
                <w:szCs w:val="20"/>
              </w:rPr>
              <w:t>FNhAd-B2JY01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最高单价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2,830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5,130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5080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5,730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6,250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10,480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3500W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150-4310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500-6450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5110W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950-6700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1500-8550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900-9000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12010W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2440-14000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4600W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150-5800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6650W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700-8280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950-8140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9350W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1500-11040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9610W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900-11730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14100W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2440-16698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噪音水平（室内、外）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21-35-41db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28-40-44db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32-38-42db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33-44-47db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35-42-45db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46-50-51.5db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vMerge w:val="restart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（上海飞轮牌挤压管）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米以内冷媒管免费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,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超出五米部分按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米另计。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vMerge/>
            <w:shd w:val="clear" w:color="auto" w:fill="auto"/>
            <w:noWrap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（上海飞轮牌挤压管）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米以内冷媒管免费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,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超出五米部分按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120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米另计。</w:t>
            </w:r>
          </w:p>
        </w:tc>
      </w:tr>
      <w:tr w:rsidR="009503BC" w:rsidRPr="005D10DA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t>延长电源线价格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电源线（远东国标线）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0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</w:t>
            </w:r>
          </w:p>
        </w:tc>
      </w:tr>
    </w:tbl>
    <w:p w:rsidR="009503BC" w:rsidRPr="005D10DA" w:rsidRDefault="005D10DA" w:rsidP="00D37FD1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5D10DA">
        <w:rPr>
          <w:rFonts w:eastAsia="方正楷体_GBK" w:cs="宋体" w:hint="eastAsia"/>
          <w:kern w:val="32"/>
          <w:szCs w:val="32"/>
        </w:rPr>
        <w:lastRenderedPageBreak/>
        <w:t>4</w:t>
      </w:r>
      <w:r w:rsidRPr="005D10DA">
        <w:rPr>
          <w:rFonts w:eastAsia="方正楷体_GBK" w:cs="宋体" w:hint="eastAsia"/>
          <w:kern w:val="32"/>
          <w:szCs w:val="32"/>
        </w:rPr>
        <w:t>、海信</w:t>
      </w:r>
    </w:p>
    <w:tbl>
      <w:tblPr>
        <w:tblW w:w="8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1278"/>
        <w:gridCol w:w="1278"/>
        <w:gridCol w:w="1279"/>
        <w:gridCol w:w="1278"/>
        <w:gridCol w:w="1278"/>
        <w:gridCol w:w="1279"/>
      </w:tblGrid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5D10D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KFR-35GW/G117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U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-X1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KFR-50GW/G860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H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-X1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KFR-50LW/G8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70C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-X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KFR-72GW/G860D-X1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KFR-72LW/G870C-X2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KFR-125LW/G891S-X2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最高单价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2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4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4700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5100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8800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3500W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12000W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3850W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5500W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5500W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7650W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7650W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13000W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噪音水平（室内、外）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31-41db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33-49db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33-49db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38-48db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38-48db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（可选）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（统一价格）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（统一价格）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5D10DA">
              <w:rPr>
                <w:rFonts w:eastAsiaTheme="minorEastAsia" w:cs="宋体"/>
                <w:kern w:val="0"/>
                <w:sz w:val="20"/>
                <w:szCs w:val="20"/>
              </w:rPr>
              <w:t>20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打孔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503BC" w:rsidRPr="005D10DA" w:rsidRDefault="005D10DA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kern w:val="0"/>
                <w:sz w:val="20"/>
                <w:szCs w:val="20"/>
              </w:rPr>
              <w:t>免费</w:t>
            </w:r>
          </w:p>
        </w:tc>
      </w:tr>
      <w:tr w:rsidR="009503BC" w:rsidRPr="005D10DA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503BC" w:rsidRPr="005D10DA" w:rsidRDefault="009503BC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670" w:type="dxa"/>
            <w:gridSpan w:val="6"/>
            <w:shd w:val="clear" w:color="auto" w:fill="auto"/>
            <w:vAlign w:val="center"/>
          </w:tcPr>
          <w:p w:rsidR="009503BC" w:rsidRPr="005D10DA" w:rsidRDefault="005D10DA">
            <w:pPr>
              <w:autoSpaceDE w:val="0"/>
              <w:autoSpaceDN w:val="0"/>
              <w:spacing w:line="0" w:lineRule="atLeast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注：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米以内冷媒管免费，超出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5D10D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米部分按照延长冷媒管价格执行。</w:t>
            </w:r>
          </w:p>
        </w:tc>
      </w:tr>
    </w:tbl>
    <w:p w:rsidR="009503BC" w:rsidRPr="005D10DA" w:rsidRDefault="005D10DA" w:rsidP="00D37FD1">
      <w:pPr>
        <w:spacing w:beforeLines="20" w:line="0" w:lineRule="atLeast"/>
        <w:ind w:left="604" w:hangingChars="298" w:hanging="604"/>
        <w:jc w:val="left"/>
        <w:rPr>
          <w:rFonts w:eastAsiaTheme="minorEastAsia" w:cs="宋体"/>
          <w:b/>
          <w:kern w:val="32"/>
          <w:sz w:val="22"/>
          <w:szCs w:val="22"/>
        </w:rPr>
      </w:pPr>
      <w:r w:rsidRPr="005D10DA">
        <w:rPr>
          <w:rFonts w:eastAsiaTheme="minorEastAsia" w:cs="宋体" w:hint="eastAsia"/>
          <w:b/>
          <w:kern w:val="32"/>
          <w:sz w:val="22"/>
          <w:szCs w:val="22"/>
        </w:rPr>
        <w:t>备注：以上空调单价、延长冷媒管价格均为所投产品供货时的最高单价（价格动态调整价格上浮的情形除外），采购人可以与中标公司进行二次议价。</w:t>
      </w:r>
    </w:p>
    <w:p w:rsidR="009503BC" w:rsidRPr="005D10DA" w:rsidRDefault="009503BC" w:rsidP="00A94C7C">
      <w:pPr>
        <w:pStyle w:val="a8"/>
        <w:spacing w:before="0" w:after="0"/>
        <w:ind w:firstLineChars="200" w:firstLine="603"/>
        <w:jc w:val="both"/>
        <w:rPr>
          <w:rFonts w:ascii="Times New Roman" w:eastAsia="方正黑体_GBK" w:hAnsi="Times New Roman"/>
          <w:b w:val="0"/>
          <w:kern w:val="32"/>
        </w:rPr>
      </w:pPr>
    </w:p>
    <w:p w:rsidR="009503BC" w:rsidRPr="005D10DA" w:rsidRDefault="009503BC" w:rsidP="00A94C7C">
      <w:pPr>
        <w:widowControl/>
        <w:ind w:firstLineChars="200" w:firstLine="603"/>
        <w:rPr>
          <w:rFonts w:cs="宋体"/>
          <w:kern w:val="32"/>
          <w:szCs w:val="32"/>
        </w:rPr>
      </w:pPr>
    </w:p>
    <w:p w:rsidR="009503BC" w:rsidRPr="005D10DA" w:rsidRDefault="005D10DA" w:rsidP="00A94C7C">
      <w:pPr>
        <w:ind w:firstLineChars="1381" w:firstLine="4166"/>
        <w:rPr>
          <w:kern w:val="32"/>
          <w:szCs w:val="32"/>
        </w:rPr>
      </w:pPr>
      <w:r w:rsidRPr="005D10DA">
        <w:rPr>
          <w:rFonts w:hint="eastAsia"/>
          <w:kern w:val="32"/>
          <w:szCs w:val="32"/>
        </w:rPr>
        <w:t>江阴市财政局政府采购管理科</w:t>
      </w:r>
    </w:p>
    <w:p w:rsidR="009503BC" w:rsidRPr="005D10DA" w:rsidRDefault="005D10DA" w:rsidP="009503BC">
      <w:pPr>
        <w:ind w:rightChars="400" w:right="1207"/>
        <w:jc w:val="right"/>
        <w:rPr>
          <w:rFonts w:cs="宋体"/>
          <w:color w:val="000000"/>
          <w:kern w:val="32"/>
          <w:szCs w:val="32"/>
        </w:rPr>
      </w:pPr>
      <w:r w:rsidRPr="005D10DA">
        <w:rPr>
          <w:rFonts w:cs="宋体" w:hint="eastAsia"/>
          <w:color w:val="000000"/>
          <w:kern w:val="32"/>
          <w:szCs w:val="32"/>
        </w:rPr>
        <w:t>2023</w:t>
      </w:r>
      <w:r w:rsidRPr="005D10DA">
        <w:rPr>
          <w:rFonts w:cs="宋体" w:hint="eastAsia"/>
          <w:color w:val="000000"/>
          <w:kern w:val="32"/>
          <w:szCs w:val="32"/>
        </w:rPr>
        <w:t>年</w:t>
      </w:r>
      <w:r w:rsidRPr="005D10DA">
        <w:rPr>
          <w:rFonts w:cs="宋体" w:hint="eastAsia"/>
          <w:color w:val="000000"/>
          <w:kern w:val="32"/>
          <w:szCs w:val="32"/>
        </w:rPr>
        <w:t>8</w:t>
      </w:r>
      <w:r w:rsidRPr="005D10DA">
        <w:rPr>
          <w:rFonts w:cs="宋体" w:hint="eastAsia"/>
          <w:color w:val="000000"/>
          <w:kern w:val="32"/>
          <w:szCs w:val="32"/>
        </w:rPr>
        <w:t>月</w:t>
      </w:r>
      <w:r w:rsidRPr="005D10DA">
        <w:rPr>
          <w:rFonts w:cs="宋体" w:hint="eastAsia"/>
          <w:color w:val="000000"/>
          <w:kern w:val="32"/>
          <w:szCs w:val="32"/>
        </w:rPr>
        <w:t>30</w:t>
      </w:r>
      <w:r w:rsidRPr="005D10DA">
        <w:rPr>
          <w:rFonts w:cs="宋体" w:hint="eastAsia"/>
          <w:color w:val="000000"/>
          <w:kern w:val="32"/>
          <w:szCs w:val="32"/>
        </w:rPr>
        <w:t>日</w:t>
      </w:r>
    </w:p>
    <w:sectPr w:rsidR="009503BC" w:rsidRPr="005D10DA" w:rsidSect="009503BC">
      <w:footerReference w:type="default" r:id="rId7"/>
      <w:pgSz w:w="11906" w:h="16838"/>
      <w:pgMar w:top="2041" w:right="1588" w:bottom="1418" w:left="1871" w:header="1134" w:footer="1418" w:gutter="0"/>
      <w:cols w:space="720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81" w:rsidRDefault="000A2E81" w:rsidP="009503BC">
      <w:r>
        <w:separator/>
      </w:r>
    </w:p>
  </w:endnote>
  <w:endnote w:type="continuationSeparator" w:id="0">
    <w:p w:rsidR="000A2E81" w:rsidRDefault="000A2E81" w:rsidP="0095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2566779"/>
    </w:sdtPr>
    <w:sdtContent>
      <w:p w:rsidR="009503BC" w:rsidRDefault="005D10DA">
        <w:pPr>
          <w:pStyle w:val="a6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8D4AD1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 w:rsidR="008D4AD1">
          <w:rPr>
            <w:sz w:val="28"/>
            <w:szCs w:val="28"/>
          </w:rPr>
          <w:fldChar w:fldCharType="separate"/>
        </w:r>
        <w:r w:rsidR="00D37FD1" w:rsidRPr="00D37FD1">
          <w:rPr>
            <w:noProof/>
            <w:sz w:val="28"/>
            <w:szCs w:val="28"/>
            <w:lang w:val="zh-CN"/>
          </w:rPr>
          <w:t>4</w:t>
        </w:r>
        <w:r w:rsidR="008D4AD1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81" w:rsidRDefault="000A2E81" w:rsidP="009503BC">
      <w:r>
        <w:separator/>
      </w:r>
    </w:p>
  </w:footnote>
  <w:footnote w:type="continuationSeparator" w:id="0">
    <w:p w:rsidR="000A2E81" w:rsidRDefault="000A2E81" w:rsidP="00950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drawingGridHorizontalSpacing w:val="151"/>
  <w:drawingGridVerticalSpacing w:val="581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xZGI3YTkwN2NlYWE0YWViYjU4ZjhiZDZlMjI5ZjgifQ=="/>
  </w:docVars>
  <w:rsids>
    <w:rsidRoot w:val="00172A27"/>
    <w:rsid w:val="0001144E"/>
    <w:rsid w:val="00011E5B"/>
    <w:rsid w:val="00014A69"/>
    <w:rsid w:val="00017F6E"/>
    <w:rsid w:val="0002284B"/>
    <w:rsid w:val="00025D69"/>
    <w:rsid w:val="00031D04"/>
    <w:rsid w:val="000423CA"/>
    <w:rsid w:val="000450B6"/>
    <w:rsid w:val="00046902"/>
    <w:rsid w:val="0005219F"/>
    <w:rsid w:val="00077097"/>
    <w:rsid w:val="000909E0"/>
    <w:rsid w:val="000A2E81"/>
    <w:rsid w:val="000B1173"/>
    <w:rsid w:val="000B7C6D"/>
    <w:rsid w:val="000C3EB5"/>
    <w:rsid w:val="000C6A8D"/>
    <w:rsid w:val="000D17F8"/>
    <w:rsid w:val="000D228B"/>
    <w:rsid w:val="000D3196"/>
    <w:rsid w:val="000D7D05"/>
    <w:rsid w:val="000E1DE6"/>
    <w:rsid w:val="000F350E"/>
    <w:rsid w:val="000F5F32"/>
    <w:rsid w:val="001032A8"/>
    <w:rsid w:val="001143EF"/>
    <w:rsid w:val="00114D9A"/>
    <w:rsid w:val="00130697"/>
    <w:rsid w:val="001366FC"/>
    <w:rsid w:val="0014118C"/>
    <w:rsid w:val="00143775"/>
    <w:rsid w:val="0014387F"/>
    <w:rsid w:val="001446EC"/>
    <w:rsid w:val="001468EE"/>
    <w:rsid w:val="001524DA"/>
    <w:rsid w:val="00154F25"/>
    <w:rsid w:val="0015506A"/>
    <w:rsid w:val="00161F9D"/>
    <w:rsid w:val="001678BB"/>
    <w:rsid w:val="00172A27"/>
    <w:rsid w:val="001753A7"/>
    <w:rsid w:val="00184080"/>
    <w:rsid w:val="00192BEB"/>
    <w:rsid w:val="001A064E"/>
    <w:rsid w:val="001C6457"/>
    <w:rsid w:val="001C7516"/>
    <w:rsid w:val="001C7DDA"/>
    <w:rsid w:val="001D5972"/>
    <w:rsid w:val="001D597B"/>
    <w:rsid w:val="001E2F78"/>
    <w:rsid w:val="001E32BC"/>
    <w:rsid w:val="001E7B65"/>
    <w:rsid w:val="002119FB"/>
    <w:rsid w:val="0022177D"/>
    <w:rsid w:val="00237B64"/>
    <w:rsid w:val="00244F73"/>
    <w:rsid w:val="00245BD0"/>
    <w:rsid w:val="002508AC"/>
    <w:rsid w:val="00254809"/>
    <w:rsid w:val="00256A32"/>
    <w:rsid w:val="00260721"/>
    <w:rsid w:val="0026230D"/>
    <w:rsid w:val="002740B4"/>
    <w:rsid w:val="002771A4"/>
    <w:rsid w:val="00286762"/>
    <w:rsid w:val="00295505"/>
    <w:rsid w:val="002B4353"/>
    <w:rsid w:val="002E39DF"/>
    <w:rsid w:val="0031427C"/>
    <w:rsid w:val="003166F6"/>
    <w:rsid w:val="00317C76"/>
    <w:rsid w:val="00321805"/>
    <w:rsid w:val="003277A5"/>
    <w:rsid w:val="00341AA8"/>
    <w:rsid w:val="00345C5F"/>
    <w:rsid w:val="00352E63"/>
    <w:rsid w:val="0036549A"/>
    <w:rsid w:val="00365872"/>
    <w:rsid w:val="00372EFB"/>
    <w:rsid w:val="003816C3"/>
    <w:rsid w:val="00386C1B"/>
    <w:rsid w:val="00387DB3"/>
    <w:rsid w:val="00397612"/>
    <w:rsid w:val="00397B71"/>
    <w:rsid w:val="003A52B5"/>
    <w:rsid w:val="003B0B40"/>
    <w:rsid w:val="003B1A9F"/>
    <w:rsid w:val="003C19BC"/>
    <w:rsid w:val="003D0BF2"/>
    <w:rsid w:val="003D2AAC"/>
    <w:rsid w:val="003D4007"/>
    <w:rsid w:val="003D5308"/>
    <w:rsid w:val="003E7C43"/>
    <w:rsid w:val="003F5B7C"/>
    <w:rsid w:val="00400509"/>
    <w:rsid w:val="00400935"/>
    <w:rsid w:val="00403BF3"/>
    <w:rsid w:val="00412B1E"/>
    <w:rsid w:val="00412E7E"/>
    <w:rsid w:val="00413FB3"/>
    <w:rsid w:val="004232B6"/>
    <w:rsid w:val="00433A96"/>
    <w:rsid w:val="00435B52"/>
    <w:rsid w:val="00441494"/>
    <w:rsid w:val="0044596B"/>
    <w:rsid w:val="00453EBC"/>
    <w:rsid w:val="0046596E"/>
    <w:rsid w:val="00474FA0"/>
    <w:rsid w:val="004760E3"/>
    <w:rsid w:val="0047775B"/>
    <w:rsid w:val="00486622"/>
    <w:rsid w:val="004909EC"/>
    <w:rsid w:val="00491F55"/>
    <w:rsid w:val="004A3DC5"/>
    <w:rsid w:val="004A5A1D"/>
    <w:rsid w:val="004B0C20"/>
    <w:rsid w:val="004B14D4"/>
    <w:rsid w:val="004B1FDC"/>
    <w:rsid w:val="004B3A4A"/>
    <w:rsid w:val="004B5880"/>
    <w:rsid w:val="004C2C03"/>
    <w:rsid w:val="004D3D1E"/>
    <w:rsid w:val="004D4588"/>
    <w:rsid w:val="004D5CB4"/>
    <w:rsid w:val="004E2DE8"/>
    <w:rsid w:val="004E4EE5"/>
    <w:rsid w:val="004F0439"/>
    <w:rsid w:val="004F7EB5"/>
    <w:rsid w:val="005060B5"/>
    <w:rsid w:val="0051766C"/>
    <w:rsid w:val="00520FF0"/>
    <w:rsid w:val="00521627"/>
    <w:rsid w:val="00525A7F"/>
    <w:rsid w:val="0053114A"/>
    <w:rsid w:val="00552D00"/>
    <w:rsid w:val="00552E17"/>
    <w:rsid w:val="00557816"/>
    <w:rsid w:val="0056224A"/>
    <w:rsid w:val="00566B50"/>
    <w:rsid w:val="005718F0"/>
    <w:rsid w:val="0057546F"/>
    <w:rsid w:val="00577BC1"/>
    <w:rsid w:val="005837ED"/>
    <w:rsid w:val="0058431E"/>
    <w:rsid w:val="005905C5"/>
    <w:rsid w:val="00591BC8"/>
    <w:rsid w:val="005A6BBD"/>
    <w:rsid w:val="005B1451"/>
    <w:rsid w:val="005D10DA"/>
    <w:rsid w:val="005E490E"/>
    <w:rsid w:val="005E52EC"/>
    <w:rsid w:val="005F0DC2"/>
    <w:rsid w:val="005F1296"/>
    <w:rsid w:val="00601D82"/>
    <w:rsid w:val="0060204A"/>
    <w:rsid w:val="00602491"/>
    <w:rsid w:val="006074D3"/>
    <w:rsid w:val="00610207"/>
    <w:rsid w:val="006134C5"/>
    <w:rsid w:val="006266B5"/>
    <w:rsid w:val="00630E83"/>
    <w:rsid w:val="006431FF"/>
    <w:rsid w:val="006449C0"/>
    <w:rsid w:val="00645460"/>
    <w:rsid w:val="006578DC"/>
    <w:rsid w:val="006644E9"/>
    <w:rsid w:val="0067369D"/>
    <w:rsid w:val="00674E8A"/>
    <w:rsid w:val="00681449"/>
    <w:rsid w:val="00690955"/>
    <w:rsid w:val="00695BDC"/>
    <w:rsid w:val="006A0BFE"/>
    <w:rsid w:val="006B553E"/>
    <w:rsid w:val="006C2B57"/>
    <w:rsid w:val="006C4FD4"/>
    <w:rsid w:val="006C6B46"/>
    <w:rsid w:val="006D5532"/>
    <w:rsid w:val="006E18D8"/>
    <w:rsid w:val="006E1B75"/>
    <w:rsid w:val="006E3596"/>
    <w:rsid w:val="006E46E3"/>
    <w:rsid w:val="006F1DB2"/>
    <w:rsid w:val="0070103B"/>
    <w:rsid w:val="00706188"/>
    <w:rsid w:val="00712F6D"/>
    <w:rsid w:val="0071584B"/>
    <w:rsid w:val="007204A0"/>
    <w:rsid w:val="007277C6"/>
    <w:rsid w:val="00727DAD"/>
    <w:rsid w:val="00737564"/>
    <w:rsid w:val="007440C7"/>
    <w:rsid w:val="007511B6"/>
    <w:rsid w:val="007703EC"/>
    <w:rsid w:val="0077734E"/>
    <w:rsid w:val="007911BF"/>
    <w:rsid w:val="00791D93"/>
    <w:rsid w:val="0079388F"/>
    <w:rsid w:val="007A1690"/>
    <w:rsid w:val="007A2871"/>
    <w:rsid w:val="007B2F72"/>
    <w:rsid w:val="007C468D"/>
    <w:rsid w:val="007D02D3"/>
    <w:rsid w:val="007D1FFA"/>
    <w:rsid w:val="007D78BA"/>
    <w:rsid w:val="007E43E6"/>
    <w:rsid w:val="007E6AB1"/>
    <w:rsid w:val="007F018E"/>
    <w:rsid w:val="007F03DA"/>
    <w:rsid w:val="00800894"/>
    <w:rsid w:val="00801F4C"/>
    <w:rsid w:val="00807AD8"/>
    <w:rsid w:val="00821D50"/>
    <w:rsid w:val="0082211E"/>
    <w:rsid w:val="00823046"/>
    <w:rsid w:val="00832682"/>
    <w:rsid w:val="00837FEA"/>
    <w:rsid w:val="00845C92"/>
    <w:rsid w:val="00846AD4"/>
    <w:rsid w:val="008476B6"/>
    <w:rsid w:val="00854BB8"/>
    <w:rsid w:val="008564FE"/>
    <w:rsid w:val="0086245F"/>
    <w:rsid w:val="008658EA"/>
    <w:rsid w:val="00872283"/>
    <w:rsid w:val="00872AB8"/>
    <w:rsid w:val="008813B0"/>
    <w:rsid w:val="0088278D"/>
    <w:rsid w:val="00883453"/>
    <w:rsid w:val="00897FD8"/>
    <w:rsid w:val="008A1C64"/>
    <w:rsid w:val="008B1AF5"/>
    <w:rsid w:val="008C153F"/>
    <w:rsid w:val="008C3F01"/>
    <w:rsid w:val="008D085E"/>
    <w:rsid w:val="008D138C"/>
    <w:rsid w:val="008D4AD1"/>
    <w:rsid w:val="008E0E59"/>
    <w:rsid w:val="008E6E42"/>
    <w:rsid w:val="008F5A0D"/>
    <w:rsid w:val="00903179"/>
    <w:rsid w:val="00903413"/>
    <w:rsid w:val="00905098"/>
    <w:rsid w:val="00911478"/>
    <w:rsid w:val="00914C33"/>
    <w:rsid w:val="00917B07"/>
    <w:rsid w:val="0092104E"/>
    <w:rsid w:val="00925C35"/>
    <w:rsid w:val="00930B74"/>
    <w:rsid w:val="0093364B"/>
    <w:rsid w:val="00940279"/>
    <w:rsid w:val="00944D6B"/>
    <w:rsid w:val="00946DF4"/>
    <w:rsid w:val="00947BF4"/>
    <w:rsid w:val="009503BC"/>
    <w:rsid w:val="009606A4"/>
    <w:rsid w:val="00970406"/>
    <w:rsid w:val="00972E9C"/>
    <w:rsid w:val="009A0E7C"/>
    <w:rsid w:val="009A1F48"/>
    <w:rsid w:val="009A2B2E"/>
    <w:rsid w:val="009B0EAA"/>
    <w:rsid w:val="009B5899"/>
    <w:rsid w:val="009C1C23"/>
    <w:rsid w:val="009C5858"/>
    <w:rsid w:val="009C7F84"/>
    <w:rsid w:val="009D10AE"/>
    <w:rsid w:val="009E46CE"/>
    <w:rsid w:val="009F2FB5"/>
    <w:rsid w:val="009F5F43"/>
    <w:rsid w:val="00A03F5D"/>
    <w:rsid w:val="00A118EF"/>
    <w:rsid w:val="00A15EFD"/>
    <w:rsid w:val="00A20B89"/>
    <w:rsid w:val="00A22CE8"/>
    <w:rsid w:val="00A34C03"/>
    <w:rsid w:val="00A5011E"/>
    <w:rsid w:val="00A5386A"/>
    <w:rsid w:val="00A60552"/>
    <w:rsid w:val="00A6258A"/>
    <w:rsid w:val="00A64B39"/>
    <w:rsid w:val="00A66DAE"/>
    <w:rsid w:val="00A730AB"/>
    <w:rsid w:val="00A81B10"/>
    <w:rsid w:val="00A82D0D"/>
    <w:rsid w:val="00A85C55"/>
    <w:rsid w:val="00A94C7C"/>
    <w:rsid w:val="00AA1C3F"/>
    <w:rsid w:val="00AA277B"/>
    <w:rsid w:val="00AB0E42"/>
    <w:rsid w:val="00AB5DE0"/>
    <w:rsid w:val="00AC5BC8"/>
    <w:rsid w:val="00AE22CA"/>
    <w:rsid w:val="00AE3D59"/>
    <w:rsid w:val="00AE45B1"/>
    <w:rsid w:val="00AE6EE3"/>
    <w:rsid w:val="00AF3A97"/>
    <w:rsid w:val="00AF7718"/>
    <w:rsid w:val="00B13228"/>
    <w:rsid w:val="00B216B1"/>
    <w:rsid w:val="00B270B2"/>
    <w:rsid w:val="00B31A5A"/>
    <w:rsid w:val="00B356D2"/>
    <w:rsid w:val="00B3630A"/>
    <w:rsid w:val="00B431E6"/>
    <w:rsid w:val="00B633F6"/>
    <w:rsid w:val="00B658A5"/>
    <w:rsid w:val="00B72F2A"/>
    <w:rsid w:val="00B801AF"/>
    <w:rsid w:val="00B95825"/>
    <w:rsid w:val="00BA12BF"/>
    <w:rsid w:val="00BA5C73"/>
    <w:rsid w:val="00BD7AA2"/>
    <w:rsid w:val="00BE6BFA"/>
    <w:rsid w:val="00BF4250"/>
    <w:rsid w:val="00C21A9D"/>
    <w:rsid w:val="00C2471F"/>
    <w:rsid w:val="00C26547"/>
    <w:rsid w:val="00C351D6"/>
    <w:rsid w:val="00C47471"/>
    <w:rsid w:val="00C506B5"/>
    <w:rsid w:val="00C50952"/>
    <w:rsid w:val="00C53C55"/>
    <w:rsid w:val="00C6208A"/>
    <w:rsid w:val="00C73BA7"/>
    <w:rsid w:val="00C7703E"/>
    <w:rsid w:val="00C86CF6"/>
    <w:rsid w:val="00C935DF"/>
    <w:rsid w:val="00C9511B"/>
    <w:rsid w:val="00C976F2"/>
    <w:rsid w:val="00CA4EA4"/>
    <w:rsid w:val="00CA7582"/>
    <w:rsid w:val="00CC4CEA"/>
    <w:rsid w:val="00CC6637"/>
    <w:rsid w:val="00CD0966"/>
    <w:rsid w:val="00CE3120"/>
    <w:rsid w:val="00CE5968"/>
    <w:rsid w:val="00D0392D"/>
    <w:rsid w:val="00D03DC1"/>
    <w:rsid w:val="00D05010"/>
    <w:rsid w:val="00D15F07"/>
    <w:rsid w:val="00D179A3"/>
    <w:rsid w:val="00D277C1"/>
    <w:rsid w:val="00D37FD1"/>
    <w:rsid w:val="00D41644"/>
    <w:rsid w:val="00D41FE5"/>
    <w:rsid w:val="00D42E0A"/>
    <w:rsid w:val="00D4591D"/>
    <w:rsid w:val="00D51F19"/>
    <w:rsid w:val="00D536E2"/>
    <w:rsid w:val="00D579C5"/>
    <w:rsid w:val="00D773A4"/>
    <w:rsid w:val="00D82E5D"/>
    <w:rsid w:val="00D832D9"/>
    <w:rsid w:val="00D94726"/>
    <w:rsid w:val="00DB6AFF"/>
    <w:rsid w:val="00DB72E2"/>
    <w:rsid w:val="00DC634C"/>
    <w:rsid w:val="00DD2B3E"/>
    <w:rsid w:val="00DD6197"/>
    <w:rsid w:val="00DD70EA"/>
    <w:rsid w:val="00DE11EB"/>
    <w:rsid w:val="00DE2230"/>
    <w:rsid w:val="00DE29A1"/>
    <w:rsid w:val="00DE3881"/>
    <w:rsid w:val="00DE5D60"/>
    <w:rsid w:val="00DE6FAA"/>
    <w:rsid w:val="00DF2197"/>
    <w:rsid w:val="00DF2736"/>
    <w:rsid w:val="00DF340D"/>
    <w:rsid w:val="00DF664F"/>
    <w:rsid w:val="00E0262E"/>
    <w:rsid w:val="00E12C0B"/>
    <w:rsid w:val="00E177C0"/>
    <w:rsid w:val="00E360A0"/>
    <w:rsid w:val="00E37F92"/>
    <w:rsid w:val="00E4263C"/>
    <w:rsid w:val="00E74836"/>
    <w:rsid w:val="00E93368"/>
    <w:rsid w:val="00E9446E"/>
    <w:rsid w:val="00E97C08"/>
    <w:rsid w:val="00EB3E20"/>
    <w:rsid w:val="00EB71C2"/>
    <w:rsid w:val="00EC03B2"/>
    <w:rsid w:val="00EC0B44"/>
    <w:rsid w:val="00EC367F"/>
    <w:rsid w:val="00EC7A1E"/>
    <w:rsid w:val="00ED386E"/>
    <w:rsid w:val="00EE412F"/>
    <w:rsid w:val="00EE54F2"/>
    <w:rsid w:val="00EF3CB0"/>
    <w:rsid w:val="00EF5733"/>
    <w:rsid w:val="00EF5B13"/>
    <w:rsid w:val="00EF5DD3"/>
    <w:rsid w:val="00EF65E2"/>
    <w:rsid w:val="00EF73E0"/>
    <w:rsid w:val="00F0234A"/>
    <w:rsid w:val="00F033A5"/>
    <w:rsid w:val="00F07F87"/>
    <w:rsid w:val="00F11751"/>
    <w:rsid w:val="00F13DA6"/>
    <w:rsid w:val="00F27AB5"/>
    <w:rsid w:val="00F375DE"/>
    <w:rsid w:val="00F47918"/>
    <w:rsid w:val="00F50E16"/>
    <w:rsid w:val="00F53FB6"/>
    <w:rsid w:val="00F5548A"/>
    <w:rsid w:val="00F55A34"/>
    <w:rsid w:val="00F72932"/>
    <w:rsid w:val="00F742F5"/>
    <w:rsid w:val="00F752BF"/>
    <w:rsid w:val="00F95949"/>
    <w:rsid w:val="00F968F3"/>
    <w:rsid w:val="00FB58FD"/>
    <w:rsid w:val="00FC085C"/>
    <w:rsid w:val="00FC4007"/>
    <w:rsid w:val="00FE16E6"/>
    <w:rsid w:val="00FF185E"/>
    <w:rsid w:val="05195B6C"/>
    <w:rsid w:val="0ACD6B96"/>
    <w:rsid w:val="0BA22DE4"/>
    <w:rsid w:val="10E760F4"/>
    <w:rsid w:val="141241FB"/>
    <w:rsid w:val="148C1946"/>
    <w:rsid w:val="171B3FB0"/>
    <w:rsid w:val="1F435D57"/>
    <w:rsid w:val="27665A32"/>
    <w:rsid w:val="29747D10"/>
    <w:rsid w:val="2D36293A"/>
    <w:rsid w:val="2EAE582F"/>
    <w:rsid w:val="2F980A0E"/>
    <w:rsid w:val="343F40C7"/>
    <w:rsid w:val="390A7522"/>
    <w:rsid w:val="42C03D90"/>
    <w:rsid w:val="43CC52F4"/>
    <w:rsid w:val="45F01AB5"/>
    <w:rsid w:val="491C4100"/>
    <w:rsid w:val="49881230"/>
    <w:rsid w:val="4A9713EE"/>
    <w:rsid w:val="4B40345B"/>
    <w:rsid w:val="517926BD"/>
    <w:rsid w:val="555C5E19"/>
    <w:rsid w:val="5AD42692"/>
    <w:rsid w:val="5E8575A0"/>
    <w:rsid w:val="5EE519E6"/>
    <w:rsid w:val="6331293E"/>
    <w:rsid w:val="64DF564A"/>
    <w:rsid w:val="680606CD"/>
    <w:rsid w:val="6B421917"/>
    <w:rsid w:val="6CB317EC"/>
    <w:rsid w:val="6D062D75"/>
    <w:rsid w:val="6DDB2553"/>
    <w:rsid w:val="7012146B"/>
    <w:rsid w:val="71193077"/>
    <w:rsid w:val="72401A80"/>
    <w:rsid w:val="7327178F"/>
    <w:rsid w:val="73DC4D25"/>
    <w:rsid w:val="760630B0"/>
    <w:rsid w:val="78D67BCB"/>
    <w:rsid w:val="7A8A20FF"/>
    <w:rsid w:val="7BD40338"/>
    <w:rsid w:val="7D0564AB"/>
    <w:rsid w:val="7D622FC2"/>
    <w:rsid w:val="7E60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3BC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503BC"/>
    <w:rPr>
      <w:rFonts w:ascii="宋体" w:hAnsi="Courier New" w:cs="Courier New"/>
      <w:szCs w:val="21"/>
    </w:rPr>
  </w:style>
  <w:style w:type="paragraph" w:styleId="a4">
    <w:name w:val="Date"/>
    <w:basedOn w:val="a"/>
    <w:next w:val="a"/>
    <w:qFormat/>
    <w:rsid w:val="009503BC"/>
    <w:pPr>
      <w:ind w:leftChars="2500" w:left="100"/>
    </w:pPr>
  </w:style>
  <w:style w:type="paragraph" w:styleId="a5">
    <w:name w:val="Balloon Text"/>
    <w:basedOn w:val="a"/>
    <w:semiHidden/>
    <w:qFormat/>
    <w:rsid w:val="009503BC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95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5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0"/>
    <w:qFormat/>
    <w:rsid w:val="009503B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table" w:styleId="a9">
    <w:name w:val="Table Grid"/>
    <w:basedOn w:val="a1"/>
    <w:uiPriority w:val="59"/>
    <w:unhideWhenUsed/>
    <w:qFormat/>
    <w:rsid w:val="0095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9503BC"/>
  </w:style>
  <w:style w:type="character" w:styleId="ab">
    <w:name w:val="Hyperlink"/>
    <w:basedOn w:val="a0"/>
    <w:uiPriority w:val="99"/>
    <w:unhideWhenUsed/>
    <w:qFormat/>
    <w:rsid w:val="009503BC"/>
    <w:rPr>
      <w:color w:val="0000FF"/>
      <w:u w:val="single"/>
    </w:rPr>
  </w:style>
  <w:style w:type="character" w:customStyle="1" w:styleId="Char0">
    <w:name w:val="标题 Char"/>
    <w:basedOn w:val="a0"/>
    <w:link w:val="a8"/>
    <w:rsid w:val="009503BC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6"/>
    <w:uiPriority w:val="99"/>
    <w:qFormat/>
    <w:rsid w:val="009503BC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6615-CF85-4A93-B87F-3CDE822B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626</Words>
  <Characters>3570</Characters>
  <Application>Microsoft Office Word</Application>
  <DocSecurity>0</DocSecurity>
  <Lines>29</Lines>
  <Paragraphs>8</Paragraphs>
  <ScaleCrop>false</ScaleCrop>
  <Company>yccz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盐财购〔2007〕2 号</dc:title>
  <dc:creator>cg</dc:creator>
  <cp:lastModifiedBy>Administrator</cp:lastModifiedBy>
  <cp:revision>2</cp:revision>
  <cp:lastPrinted>2023-01-13T00:59:00Z</cp:lastPrinted>
  <dcterms:created xsi:type="dcterms:W3CDTF">2023-01-13T01:02:00Z</dcterms:created>
  <dcterms:modified xsi:type="dcterms:W3CDTF">2023-10-08T02:18:00Z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CAF424FBD1514029A2856DE3E779F58C_12</vt:lpwstr>
  </property>
</Properties>
</file>