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A4A" w:rsidRPr="00252A4A" w:rsidRDefault="00252A4A" w:rsidP="00252A4A">
      <w:pPr>
        <w:widowControl/>
        <w:shd w:val="clear" w:color="auto" w:fill="FFFFFF"/>
        <w:jc w:val="center"/>
        <w:rPr>
          <w:rFonts w:ascii="微软雅黑" w:eastAsia="微软雅黑" w:hAnsi="微软雅黑" w:cs="宋体"/>
          <w:color w:val="1561AF"/>
          <w:kern w:val="0"/>
          <w:sz w:val="36"/>
          <w:szCs w:val="36"/>
        </w:rPr>
      </w:pPr>
      <w:r w:rsidRPr="00252A4A">
        <w:rPr>
          <w:rFonts w:ascii="微软雅黑" w:eastAsia="微软雅黑" w:hAnsi="微软雅黑" w:cs="宋体" w:hint="eastAsia"/>
          <w:color w:val="1561AF"/>
          <w:kern w:val="0"/>
          <w:sz w:val="36"/>
          <w:szCs w:val="36"/>
        </w:rPr>
        <w:t xml:space="preserve">2019年度江阴行政事业单位空调批量集中采购结果公告 </w:t>
      </w:r>
    </w:p>
    <w:p w:rsidR="00252A4A" w:rsidRPr="00252A4A" w:rsidRDefault="00252A4A" w:rsidP="00252A4A">
      <w:pPr>
        <w:widowControl/>
        <w:shd w:val="clear" w:color="auto" w:fill="F1F1F1"/>
        <w:spacing w:line="540" w:lineRule="atLeast"/>
        <w:jc w:val="center"/>
        <w:rPr>
          <w:rFonts w:ascii="微软雅黑" w:eastAsia="微软雅黑" w:hAnsi="微软雅黑" w:cs="宋体" w:hint="eastAsia"/>
          <w:color w:val="333333"/>
          <w:kern w:val="0"/>
          <w:szCs w:val="21"/>
        </w:rPr>
      </w:pPr>
      <w:r w:rsidRPr="00252A4A">
        <w:rPr>
          <w:rFonts w:ascii="微软雅黑" w:eastAsia="微软雅黑" w:hAnsi="微软雅黑" w:cs="宋体" w:hint="eastAsia"/>
          <w:color w:val="333333"/>
          <w:kern w:val="0"/>
          <w:szCs w:val="21"/>
        </w:rPr>
        <w:t>发布时间：2019-01-02</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江阴市财政局委托江阴市政府采购中心按法定程序就全市行政事业单位空调进行了批量集中采购，结果公布如下：</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一、执行时间：2019年1月1日至2019年12月31日</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二、中标信息：</w:t>
      </w:r>
    </w:p>
    <w:tbl>
      <w:tblPr>
        <w:tblW w:w="964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33"/>
        <w:gridCol w:w="3173"/>
        <w:gridCol w:w="2067"/>
        <w:gridCol w:w="1093"/>
        <w:gridCol w:w="1979"/>
      </w:tblGrid>
      <w:tr w:rsidR="00252A4A" w:rsidRPr="00252A4A" w:rsidTr="00252A4A">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中标品牌</w:t>
            </w:r>
          </w:p>
        </w:tc>
        <w:tc>
          <w:tcPr>
            <w:tcW w:w="3180"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中标供应商</w:t>
            </w:r>
          </w:p>
        </w:tc>
        <w:tc>
          <w:tcPr>
            <w:tcW w:w="2070"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地址</w:t>
            </w:r>
          </w:p>
        </w:tc>
        <w:tc>
          <w:tcPr>
            <w:tcW w:w="109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联系人</w:t>
            </w:r>
          </w:p>
        </w:tc>
        <w:tc>
          <w:tcPr>
            <w:tcW w:w="1980"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联系方式</w:t>
            </w:r>
          </w:p>
        </w:tc>
      </w:tr>
      <w:tr w:rsidR="00252A4A" w:rsidRPr="00252A4A" w:rsidTr="00252A4A">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美的</w:t>
            </w:r>
          </w:p>
        </w:tc>
        <w:tc>
          <w:tcPr>
            <w:tcW w:w="3180"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江阴市机电五交化有限公司</w:t>
            </w:r>
          </w:p>
        </w:tc>
        <w:tc>
          <w:tcPr>
            <w:tcW w:w="2070"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中山北路77号7-11号</w:t>
            </w:r>
          </w:p>
        </w:tc>
        <w:tc>
          <w:tcPr>
            <w:tcW w:w="109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孙毅</w:t>
            </w:r>
          </w:p>
        </w:tc>
        <w:tc>
          <w:tcPr>
            <w:tcW w:w="1980"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86894400</w:t>
            </w:r>
          </w:p>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13382278877</w:t>
            </w:r>
          </w:p>
        </w:tc>
      </w:tr>
      <w:tr w:rsidR="00252A4A" w:rsidRPr="00252A4A" w:rsidTr="00252A4A">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格力</w:t>
            </w:r>
          </w:p>
        </w:tc>
        <w:tc>
          <w:tcPr>
            <w:tcW w:w="3180"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江阴市振华空调设备有限公司</w:t>
            </w:r>
          </w:p>
        </w:tc>
        <w:tc>
          <w:tcPr>
            <w:tcW w:w="2070"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江阴市虹桥北路</w:t>
            </w:r>
          </w:p>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64号</w:t>
            </w:r>
          </w:p>
        </w:tc>
        <w:tc>
          <w:tcPr>
            <w:tcW w:w="109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袁国祥</w:t>
            </w:r>
          </w:p>
        </w:tc>
        <w:tc>
          <w:tcPr>
            <w:tcW w:w="1980"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86803182</w:t>
            </w:r>
          </w:p>
          <w:p w:rsidR="00252A4A" w:rsidRPr="00252A4A" w:rsidRDefault="00252A4A" w:rsidP="00252A4A">
            <w:pPr>
              <w:widowControl/>
              <w:spacing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18921200807</w:t>
            </w:r>
          </w:p>
        </w:tc>
      </w:tr>
    </w:tbl>
    <w:p w:rsidR="00252A4A" w:rsidRPr="00252A4A" w:rsidRDefault="00252A4A" w:rsidP="00252A4A">
      <w:pPr>
        <w:widowControl/>
        <w:shd w:val="clear" w:color="auto" w:fill="FFFFFF"/>
        <w:spacing w:line="360" w:lineRule="exact"/>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 </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具体配置及价格明细如下：</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1、美的（江阴市机电五交化有限公司）</w:t>
      </w:r>
    </w:p>
    <w:tbl>
      <w:tblPr>
        <w:tblW w:w="91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0"/>
        <w:gridCol w:w="1767"/>
        <w:gridCol w:w="1594"/>
        <w:gridCol w:w="1547"/>
        <w:gridCol w:w="1594"/>
        <w:gridCol w:w="1633"/>
        <w:gridCol w:w="1691"/>
      </w:tblGrid>
      <w:tr w:rsidR="00252A4A" w:rsidRPr="00252A4A" w:rsidTr="00252A4A">
        <w:trPr>
          <w:tblHeader/>
          <w:tblCellSpacing w:w="0" w:type="dxa"/>
          <w:jc w:val="center"/>
        </w:trPr>
        <w:tc>
          <w:tcPr>
            <w:tcW w:w="124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b/>
                <w:bCs/>
                <w:color w:val="333333"/>
                <w:kern w:val="0"/>
                <w:sz w:val="24"/>
                <w:szCs w:val="24"/>
              </w:rPr>
            </w:pPr>
            <w:r w:rsidRPr="00252A4A">
              <w:rPr>
                <w:rFonts w:ascii="微软雅黑" w:eastAsia="微软雅黑" w:hAnsi="微软雅黑" w:cs="宋体" w:hint="eastAsia"/>
                <w:b/>
                <w:bCs/>
                <w:color w:val="333333"/>
                <w:kern w:val="0"/>
                <w:sz w:val="24"/>
                <w:szCs w:val="24"/>
              </w:rPr>
              <w:t>指标</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b/>
                <w:bCs/>
                <w:color w:val="333333"/>
                <w:kern w:val="0"/>
                <w:sz w:val="24"/>
                <w:szCs w:val="24"/>
              </w:rPr>
            </w:pPr>
            <w:r w:rsidRPr="00252A4A">
              <w:rPr>
                <w:rFonts w:ascii="微软雅黑" w:eastAsia="微软雅黑" w:hAnsi="微软雅黑" w:cs="宋体" w:hint="eastAsia"/>
                <w:b/>
                <w:bCs/>
                <w:color w:val="333333"/>
                <w:kern w:val="0"/>
                <w:sz w:val="24"/>
                <w:szCs w:val="24"/>
              </w:rPr>
              <w:t>配置A</w:t>
            </w:r>
          </w:p>
        </w:tc>
        <w:tc>
          <w:tcPr>
            <w:tcW w:w="133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b/>
                <w:bCs/>
                <w:color w:val="333333"/>
                <w:kern w:val="0"/>
                <w:sz w:val="24"/>
                <w:szCs w:val="24"/>
              </w:rPr>
            </w:pPr>
            <w:r w:rsidRPr="00252A4A">
              <w:rPr>
                <w:rFonts w:ascii="微软雅黑" w:eastAsia="微软雅黑" w:hAnsi="微软雅黑" w:cs="宋体" w:hint="eastAsia"/>
                <w:b/>
                <w:bCs/>
                <w:color w:val="333333"/>
                <w:kern w:val="0"/>
                <w:sz w:val="24"/>
                <w:szCs w:val="24"/>
              </w:rPr>
              <w:t>配置B1</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b/>
                <w:bCs/>
                <w:color w:val="333333"/>
                <w:kern w:val="0"/>
                <w:sz w:val="24"/>
                <w:szCs w:val="24"/>
              </w:rPr>
            </w:pPr>
            <w:r w:rsidRPr="00252A4A">
              <w:rPr>
                <w:rFonts w:ascii="微软雅黑" w:eastAsia="微软雅黑" w:hAnsi="微软雅黑" w:cs="宋体" w:hint="eastAsia"/>
                <w:b/>
                <w:bCs/>
                <w:color w:val="333333"/>
                <w:kern w:val="0"/>
                <w:sz w:val="24"/>
                <w:szCs w:val="24"/>
              </w:rPr>
              <w:t>配置B2</w:t>
            </w:r>
          </w:p>
        </w:tc>
        <w:tc>
          <w:tcPr>
            <w:tcW w:w="121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b/>
                <w:bCs/>
                <w:color w:val="333333"/>
                <w:kern w:val="0"/>
                <w:sz w:val="24"/>
                <w:szCs w:val="24"/>
              </w:rPr>
            </w:pPr>
            <w:r w:rsidRPr="00252A4A">
              <w:rPr>
                <w:rFonts w:ascii="微软雅黑" w:eastAsia="微软雅黑" w:hAnsi="微软雅黑" w:cs="宋体" w:hint="eastAsia"/>
                <w:b/>
                <w:bCs/>
                <w:color w:val="333333"/>
                <w:kern w:val="0"/>
                <w:sz w:val="24"/>
                <w:szCs w:val="24"/>
              </w:rPr>
              <w:t>配置C1</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b/>
                <w:bCs/>
                <w:color w:val="333333"/>
                <w:kern w:val="0"/>
                <w:sz w:val="24"/>
                <w:szCs w:val="24"/>
              </w:rPr>
            </w:pPr>
            <w:r w:rsidRPr="00252A4A">
              <w:rPr>
                <w:rFonts w:ascii="微软雅黑" w:eastAsia="微软雅黑" w:hAnsi="微软雅黑" w:cs="宋体" w:hint="eastAsia"/>
                <w:b/>
                <w:bCs/>
                <w:color w:val="333333"/>
                <w:kern w:val="0"/>
                <w:sz w:val="24"/>
                <w:szCs w:val="24"/>
              </w:rPr>
              <w:t>配置C2</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b/>
                <w:bCs/>
                <w:color w:val="333333"/>
                <w:kern w:val="0"/>
                <w:sz w:val="24"/>
                <w:szCs w:val="24"/>
              </w:rPr>
            </w:pPr>
            <w:r w:rsidRPr="00252A4A">
              <w:rPr>
                <w:rFonts w:ascii="微软雅黑" w:eastAsia="微软雅黑" w:hAnsi="微软雅黑" w:cs="宋体" w:hint="eastAsia"/>
                <w:b/>
                <w:bCs/>
                <w:color w:val="333333"/>
                <w:kern w:val="0"/>
                <w:sz w:val="24"/>
                <w:szCs w:val="24"/>
              </w:rPr>
              <w:t>配置D</w:t>
            </w:r>
          </w:p>
        </w:tc>
      </w:tr>
      <w:tr w:rsidR="00252A4A" w:rsidRPr="00252A4A" w:rsidTr="00252A4A">
        <w:trPr>
          <w:tblCellSpacing w:w="0" w:type="dxa"/>
          <w:jc w:val="center"/>
        </w:trPr>
        <w:tc>
          <w:tcPr>
            <w:tcW w:w="124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功</w:t>
            </w:r>
            <w:r w:rsidRPr="00252A4A">
              <w:rPr>
                <w:rFonts w:ascii="微软雅黑" w:eastAsia="微软雅黑" w:hAnsi="微软雅黑" w:cs="宋体" w:hint="eastAsia"/>
                <w:color w:val="333333"/>
                <w:kern w:val="0"/>
                <w:sz w:val="24"/>
                <w:szCs w:val="24"/>
              </w:rPr>
              <w:t xml:space="preserve"> </w:t>
            </w:r>
            <w:r w:rsidRPr="00252A4A">
              <w:rPr>
                <w:rFonts w:ascii="微软雅黑" w:eastAsia="微软雅黑" w:hAnsi="微软雅黑" w:cs="宋体" w:hint="eastAsia"/>
                <w:b/>
                <w:bCs/>
                <w:color w:val="333333"/>
                <w:kern w:val="0"/>
                <w:sz w:val="24"/>
                <w:szCs w:val="24"/>
              </w:rPr>
              <w:t>率</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1.5匹冷暖</w:t>
            </w:r>
          </w:p>
        </w:tc>
        <w:tc>
          <w:tcPr>
            <w:tcW w:w="133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2匹冷暖</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2匹冷暖</w:t>
            </w:r>
          </w:p>
        </w:tc>
        <w:tc>
          <w:tcPr>
            <w:tcW w:w="121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3匹冷暖</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3匹冷暖</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5匹冷暖</w:t>
            </w:r>
          </w:p>
        </w:tc>
      </w:tr>
      <w:tr w:rsidR="00252A4A" w:rsidRPr="00252A4A" w:rsidTr="00252A4A">
        <w:trPr>
          <w:tblCellSpacing w:w="0" w:type="dxa"/>
          <w:jc w:val="center"/>
        </w:trPr>
        <w:tc>
          <w:tcPr>
            <w:tcW w:w="124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规格类型</w:t>
            </w:r>
          </w:p>
        </w:tc>
        <w:tc>
          <w:tcPr>
            <w:tcW w:w="130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定速分体式壁挂机KFR-35GW/DN8Y-DA400(D2)</w:t>
            </w:r>
          </w:p>
        </w:tc>
        <w:tc>
          <w:tcPr>
            <w:tcW w:w="133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定速分体式壁挂机KFR-50GW/DY-DA400(D2)</w:t>
            </w:r>
          </w:p>
        </w:tc>
        <w:tc>
          <w:tcPr>
            <w:tcW w:w="130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定速分体式柜机KFR-51LW/DY-PA400(D2)</w:t>
            </w:r>
          </w:p>
        </w:tc>
        <w:tc>
          <w:tcPr>
            <w:tcW w:w="121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定速分体式壁挂机KFR-72GW/DY-DA400(D2)</w:t>
            </w:r>
          </w:p>
        </w:tc>
        <w:tc>
          <w:tcPr>
            <w:tcW w:w="139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定速分体式柜机KFR-72LW/DY-PA400(D2)A或（三厢电）KFR-72LW/SDY-PA400(D2)</w:t>
            </w:r>
          </w:p>
        </w:tc>
        <w:tc>
          <w:tcPr>
            <w:tcW w:w="139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定速分体式柜机KFR-120LW/SDY-PA400(D2)</w:t>
            </w:r>
          </w:p>
        </w:tc>
      </w:tr>
      <w:tr w:rsidR="00252A4A" w:rsidRPr="00252A4A" w:rsidTr="00252A4A">
        <w:trPr>
          <w:tblCellSpacing w:w="0" w:type="dxa"/>
          <w:jc w:val="center"/>
        </w:trPr>
        <w:tc>
          <w:tcPr>
            <w:tcW w:w="124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单</w:t>
            </w:r>
            <w:r w:rsidRPr="00252A4A">
              <w:rPr>
                <w:rFonts w:ascii="微软雅黑" w:eastAsia="微软雅黑" w:hAnsi="微软雅黑" w:cs="宋体" w:hint="eastAsia"/>
                <w:color w:val="333333"/>
                <w:kern w:val="0"/>
                <w:sz w:val="24"/>
                <w:szCs w:val="24"/>
              </w:rPr>
              <w:t xml:space="preserve"> </w:t>
            </w:r>
            <w:r w:rsidRPr="00252A4A">
              <w:rPr>
                <w:rFonts w:ascii="微软雅黑" w:eastAsia="微软雅黑" w:hAnsi="微软雅黑" w:cs="宋体" w:hint="eastAsia"/>
                <w:b/>
                <w:bCs/>
                <w:color w:val="333333"/>
                <w:kern w:val="0"/>
                <w:sz w:val="24"/>
                <w:szCs w:val="24"/>
              </w:rPr>
              <w:t>价</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2150元/台</w:t>
            </w:r>
          </w:p>
        </w:tc>
        <w:tc>
          <w:tcPr>
            <w:tcW w:w="133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3500元/台</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3200元/台</w:t>
            </w:r>
          </w:p>
        </w:tc>
        <w:tc>
          <w:tcPr>
            <w:tcW w:w="121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3800元/台</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5000元/台</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7300元/台</w:t>
            </w:r>
          </w:p>
        </w:tc>
      </w:tr>
      <w:tr w:rsidR="00252A4A" w:rsidRPr="00252A4A" w:rsidTr="00252A4A">
        <w:trPr>
          <w:tblCellSpacing w:w="0" w:type="dxa"/>
          <w:jc w:val="center"/>
        </w:trPr>
        <w:tc>
          <w:tcPr>
            <w:tcW w:w="124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能效等级</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w:t>
            </w:r>
          </w:p>
        </w:tc>
        <w:tc>
          <w:tcPr>
            <w:tcW w:w="133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w:t>
            </w:r>
          </w:p>
        </w:tc>
        <w:tc>
          <w:tcPr>
            <w:tcW w:w="121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w:t>
            </w:r>
          </w:p>
        </w:tc>
      </w:tr>
      <w:tr w:rsidR="00252A4A" w:rsidRPr="00252A4A" w:rsidTr="00252A4A">
        <w:trPr>
          <w:tblCellSpacing w:w="0" w:type="dxa"/>
          <w:jc w:val="center"/>
        </w:trPr>
        <w:tc>
          <w:tcPr>
            <w:tcW w:w="124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制冷量</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3610W</w:t>
            </w:r>
          </w:p>
        </w:tc>
        <w:tc>
          <w:tcPr>
            <w:tcW w:w="133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5050W</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5250W</w:t>
            </w:r>
          </w:p>
        </w:tc>
        <w:tc>
          <w:tcPr>
            <w:tcW w:w="121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7200W</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7300W</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12000W</w:t>
            </w:r>
          </w:p>
        </w:tc>
      </w:tr>
      <w:tr w:rsidR="00252A4A" w:rsidRPr="00252A4A" w:rsidTr="00252A4A">
        <w:trPr>
          <w:tblCellSpacing w:w="0" w:type="dxa"/>
          <w:jc w:val="center"/>
        </w:trPr>
        <w:tc>
          <w:tcPr>
            <w:tcW w:w="124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制热量</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4000+1050W</w:t>
            </w:r>
          </w:p>
        </w:tc>
        <w:tc>
          <w:tcPr>
            <w:tcW w:w="133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5750+1100W</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5800+1800W</w:t>
            </w:r>
          </w:p>
        </w:tc>
        <w:tc>
          <w:tcPr>
            <w:tcW w:w="121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8200+1000W</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8300+2500W</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13700+3500W</w:t>
            </w:r>
          </w:p>
        </w:tc>
      </w:tr>
      <w:tr w:rsidR="00252A4A" w:rsidRPr="00252A4A" w:rsidTr="00252A4A">
        <w:trPr>
          <w:tblCellSpacing w:w="0" w:type="dxa"/>
          <w:jc w:val="center"/>
        </w:trPr>
        <w:tc>
          <w:tcPr>
            <w:tcW w:w="124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噪音水平</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24-36.5/40db</w:t>
            </w:r>
          </w:p>
        </w:tc>
        <w:tc>
          <w:tcPr>
            <w:tcW w:w="133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31-41/45db</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33-39/45db</w:t>
            </w:r>
          </w:p>
        </w:tc>
        <w:tc>
          <w:tcPr>
            <w:tcW w:w="121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39-46/48db</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36-42/48db</w:t>
            </w:r>
          </w:p>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三厢电(可选)</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41-50/60 db</w:t>
            </w:r>
          </w:p>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三厢电</w:t>
            </w:r>
          </w:p>
        </w:tc>
      </w:tr>
      <w:tr w:rsidR="00252A4A" w:rsidRPr="00252A4A" w:rsidTr="00252A4A">
        <w:trPr>
          <w:tblCellSpacing w:w="0" w:type="dxa"/>
          <w:jc w:val="center"/>
        </w:trPr>
        <w:tc>
          <w:tcPr>
            <w:tcW w:w="124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lastRenderedPageBreak/>
              <w:t>其它功能</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电辅加热</w:t>
            </w:r>
          </w:p>
        </w:tc>
        <w:tc>
          <w:tcPr>
            <w:tcW w:w="133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电辅加热</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电辅加热</w:t>
            </w:r>
          </w:p>
        </w:tc>
        <w:tc>
          <w:tcPr>
            <w:tcW w:w="121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电辅加热</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电辅加热</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电辅加热</w:t>
            </w:r>
          </w:p>
        </w:tc>
      </w:tr>
      <w:tr w:rsidR="00252A4A" w:rsidRPr="00252A4A" w:rsidTr="00252A4A">
        <w:trPr>
          <w:tblCellSpacing w:w="0" w:type="dxa"/>
          <w:jc w:val="center"/>
        </w:trPr>
        <w:tc>
          <w:tcPr>
            <w:tcW w:w="124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冷媒配管</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纯铜质</w:t>
            </w:r>
          </w:p>
        </w:tc>
        <w:tc>
          <w:tcPr>
            <w:tcW w:w="133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纯铜质</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纯铜质</w:t>
            </w:r>
          </w:p>
        </w:tc>
        <w:tc>
          <w:tcPr>
            <w:tcW w:w="121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纯铜质</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纯铜质</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纯铜质</w:t>
            </w:r>
          </w:p>
        </w:tc>
      </w:tr>
      <w:tr w:rsidR="00252A4A" w:rsidRPr="00252A4A" w:rsidTr="00252A4A">
        <w:trPr>
          <w:tblCellSpacing w:w="0" w:type="dxa"/>
          <w:jc w:val="center"/>
        </w:trPr>
        <w:tc>
          <w:tcPr>
            <w:tcW w:w="124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b/>
                <w:bCs/>
                <w:color w:val="333333"/>
                <w:kern w:val="0"/>
                <w:sz w:val="24"/>
                <w:szCs w:val="24"/>
              </w:rPr>
              <w:t>空调</w:t>
            </w:r>
          </w:p>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电源线</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1套（含插座）</w:t>
            </w:r>
          </w:p>
        </w:tc>
        <w:tc>
          <w:tcPr>
            <w:tcW w:w="133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1套（含插座）</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1套（含插座）</w:t>
            </w:r>
          </w:p>
        </w:tc>
        <w:tc>
          <w:tcPr>
            <w:tcW w:w="121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1套（含插座）</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1套（含插座）</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1套（含插座）</w:t>
            </w:r>
          </w:p>
        </w:tc>
      </w:tr>
      <w:tr w:rsidR="00252A4A" w:rsidRPr="00252A4A" w:rsidTr="00252A4A">
        <w:trPr>
          <w:tblCellSpacing w:w="0" w:type="dxa"/>
          <w:jc w:val="center"/>
        </w:trPr>
        <w:tc>
          <w:tcPr>
            <w:tcW w:w="124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遥控器</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w:t>
            </w:r>
          </w:p>
        </w:tc>
        <w:tc>
          <w:tcPr>
            <w:tcW w:w="133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w:t>
            </w:r>
          </w:p>
        </w:tc>
        <w:tc>
          <w:tcPr>
            <w:tcW w:w="121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w:t>
            </w:r>
          </w:p>
        </w:tc>
      </w:tr>
      <w:tr w:rsidR="00252A4A" w:rsidRPr="00252A4A" w:rsidTr="00252A4A">
        <w:trPr>
          <w:tblCellSpacing w:w="0" w:type="dxa"/>
          <w:jc w:val="center"/>
        </w:trPr>
        <w:tc>
          <w:tcPr>
            <w:tcW w:w="124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b/>
                <w:bCs/>
                <w:color w:val="333333"/>
                <w:kern w:val="0"/>
                <w:sz w:val="24"/>
                <w:szCs w:val="24"/>
              </w:rPr>
              <w:t>室外机</w:t>
            </w:r>
          </w:p>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支架</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1（不锈钢整体支架）</w:t>
            </w:r>
          </w:p>
        </w:tc>
        <w:tc>
          <w:tcPr>
            <w:tcW w:w="133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1（不锈钢整体支架）</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1（不锈钢整体支架）</w:t>
            </w:r>
          </w:p>
        </w:tc>
        <w:tc>
          <w:tcPr>
            <w:tcW w:w="121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1（不锈钢整体支架）</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1（不锈钢整体支架）</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1（不锈钢整体支架）</w:t>
            </w:r>
          </w:p>
        </w:tc>
      </w:tr>
      <w:tr w:rsidR="00252A4A" w:rsidRPr="00252A4A" w:rsidTr="00252A4A">
        <w:trPr>
          <w:tblCellSpacing w:w="0" w:type="dxa"/>
          <w:jc w:val="center"/>
        </w:trPr>
        <w:tc>
          <w:tcPr>
            <w:tcW w:w="124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免费质保</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8年</w:t>
            </w:r>
          </w:p>
        </w:tc>
        <w:tc>
          <w:tcPr>
            <w:tcW w:w="133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8年</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8年</w:t>
            </w:r>
          </w:p>
        </w:tc>
        <w:tc>
          <w:tcPr>
            <w:tcW w:w="121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8年</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8年</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8年</w:t>
            </w:r>
          </w:p>
        </w:tc>
      </w:tr>
      <w:tr w:rsidR="00252A4A" w:rsidRPr="00252A4A" w:rsidTr="00252A4A">
        <w:trPr>
          <w:tblCellSpacing w:w="0" w:type="dxa"/>
          <w:jc w:val="center"/>
        </w:trPr>
        <w:tc>
          <w:tcPr>
            <w:tcW w:w="124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是否节能产品</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是</w:t>
            </w:r>
          </w:p>
        </w:tc>
        <w:tc>
          <w:tcPr>
            <w:tcW w:w="133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是</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是</w:t>
            </w:r>
          </w:p>
        </w:tc>
        <w:tc>
          <w:tcPr>
            <w:tcW w:w="121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是</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是</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是</w:t>
            </w:r>
          </w:p>
        </w:tc>
      </w:tr>
      <w:tr w:rsidR="00252A4A" w:rsidRPr="00252A4A" w:rsidTr="00252A4A">
        <w:trPr>
          <w:tblCellSpacing w:w="0" w:type="dxa"/>
          <w:jc w:val="center"/>
        </w:trPr>
        <w:tc>
          <w:tcPr>
            <w:tcW w:w="1245" w:type="dxa"/>
            <w:vMerge w:val="restart"/>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延长冷煤管价格</w:t>
            </w:r>
          </w:p>
        </w:tc>
        <w:tc>
          <w:tcPr>
            <w:tcW w:w="3945" w:type="dxa"/>
            <w:gridSpan w:val="3"/>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1.5-2P（铜管为上海飞轮牌挤压铜管）</w:t>
            </w:r>
          </w:p>
        </w:tc>
        <w:tc>
          <w:tcPr>
            <w:tcW w:w="4005" w:type="dxa"/>
            <w:gridSpan w:val="3"/>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0元/米</w:t>
            </w:r>
          </w:p>
        </w:tc>
      </w:tr>
      <w:tr w:rsidR="00252A4A" w:rsidRPr="00252A4A" w:rsidTr="00252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left"/>
              <w:rPr>
                <w:rFonts w:ascii="微软雅黑" w:eastAsia="微软雅黑" w:hAnsi="微软雅黑" w:cs="宋体"/>
                <w:color w:val="333333"/>
                <w:kern w:val="0"/>
                <w:sz w:val="24"/>
                <w:szCs w:val="24"/>
              </w:rPr>
            </w:pPr>
          </w:p>
        </w:tc>
        <w:tc>
          <w:tcPr>
            <w:tcW w:w="3945" w:type="dxa"/>
            <w:gridSpan w:val="3"/>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3-5P（铜管为上海飞轮牌挤压铜管）</w:t>
            </w:r>
          </w:p>
        </w:tc>
        <w:tc>
          <w:tcPr>
            <w:tcW w:w="4005" w:type="dxa"/>
            <w:gridSpan w:val="3"/>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0元/米</w:t>
            </w:r>
          </w:p>
        </w:tc>
      </w:tr>
      <w:tr w:rsidR="00252A4A" w:rsidRPr="00252A4A" w:rsidTr="00252A4A">
        <w:trPr>
          <w:tblCellSpacing w:w="0" w:type="dxa"/>
          <w:jc w:val="center"/>
        </w:trPr>
        <w:tc>
          <w:tcPr>
            <w:tcW w:w="124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其他</w:t>
            </w:r>
          </w:p>
        </w:tc>
        <w:tc>
          <w:tcPr>
            <w:tcW w:w="7950" w:type="dxa"/>
            <w:gridSpan w:val="6"/>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免费提供电源线加长、打孔及孔洞封堵</w:t>
            </w:r>
          </w:p>
        </w:tc>
      </w:tr>
    </w:tbl>
    <w:p w:rsidR="00252A4A" w:rsidRPr="00252A4A" w:rsidRDefault="00252A4A" w:rsidP="00252A4A">
      <w:pPr>
        <w:widowControl/>
        <w:shd w:val="clear" w:color="auto" w:fill="FFFFFF"/>
        <w:spacing w:line="360" w:lineRule="exact"/>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 </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2、格力（江阴市振华空调设备有限公司）</w:t>
      </w:r>
    </w:p>
    <w:tbl>
      <w:tblPr>
        <w:tblW w:w="922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0"/>
        <w:gridCol w:w="911"/>
        <w:gridCol w:w="1038"/>
        <w:gridCol w:w="1928"/>
        <w:gridCol w:w="1782"/>
        <w:gridCol w:w="2032"/>
        <w:gridCol w:w="1885"/>
      </w:tblGrid>
      <w:tr w:rsidR="00252A4A" w:rsidRPr="00252A4A" w:rsidTr="00252A4A">
        <w:trPr>
          <w:tblHeader/>
          <w:tblCellSpacing w:w="0" w:type="dxa"/>
          <w:jc w:val="center"/>
        </w:trPr>
        <w:tc>
          <w:tcPr>
            <w:tcW w:w="142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b/>
                <w:bCs/>
                <w:color w:val="333333"/>
                <w:kern w:val="0"/>
                <w:sz w:val="24"/>
                <w:szCs w:val="24"/>
              </w:rPr>
            </w:pPr>
            <w:r w:rsidRPr="00252A4A">
              <w:rPr>
                <w:rFonts w:ascii="微软雅黑" w:eastAsia="微软雅黑" w:hAnsi="微软雅黑" w:cs="宋体" w:hint="eastAsia"/>
                <w:b/>
                <w:bCs/>
                <w:color w:val="333333"/>
                <w:kern w:val="0"/>
                <w:sz w:val="24"/>
                <w:szCs w:val="24"/>
              </w:rPr>
              <w:t>指标</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b/>
                <w:bCs/>
                <w:color w:val="333333"/>
                <w:kern w:val="0"/>
                <w:sz w:val="24"/>
                <w:szCs w:val="24"/>
              </w:rPr>
            </w:pPr>
            <w:r w:rsidRPr="00252A4A">
              <w:rPr>
                <w:rFonts w:ascii="微软雅黑" w:eastAsia="微软雅黑" w:hAnsi="微软雅黑" w:cs="宋体" w:hint="eastAsia"/>
                <w:b/>
                <w:bCs/>
                <w:color w:val="333333"/>
                <w:kern w:val="0"/>
                <w:sz w:val="24"/>
                <w:szCs w:val="24"/>
              </w:rPr>
              <w:t>配置A</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b/>
                <w:bCs/>
                <w:color w:val="333333"/>
                <w:kern w:val="0"/>
                <w:sz w:val="24"/>
                <w:szCs w:val="24"/>
              </w:rPr>
            </w:pPr>
            <w:r w:rsidRPr="00252A4A">
              <w:rPr>
                <w:rFonts w:ascii="微软雅黑" w:eastAsia="微软雅黑" w:hAnsi="微软雅黑" w:cs="宋体" w:hint="eastAsia"/>
                <w:b/>
                <w:bCs/>
                <w:color w:val="333333"/>
                <w:kern w:val="0"/>
                <w:sz w:val="24"/>
                <w:szCs w:val="24"/>
              </w:rPr>
              <w:t>配置B1</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b/>
                <w:bCs/>
                <w:color w:val="333333"/>
                <w:kern w:val="0"/>
                <w:sz w:val="24"/>
                <w:szCs w:val="24"/>
              </w:rPr>
            </w:pPr>
            <w:r w:rsidRPr="00252A4A">
              <w:rPr>
                <w:rFonts w:ascii="微软雅黑" w:eastAsia="微软雅黑" w:hAnsi="微软雅黑" w:cs="宋体" w:hint="eastAsia"/>
                <w:b/>
                <w:bCs/>
                <w:color w:val="333333"/>
                <w:kern w:val="0"/>
                <w:sz w:val="24"/>
                <w:szCs w:val="24"/>
              </w:rPr>
              <w:t>配置B2</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b/>
                <w:bCs/>
                <w:color w:val="333333"/>
                <w:kern w:val="0"/>
                <w:sz w:val="24"/>
                <w:szCs w:val="24"/>
              </w:rPr>
            </w:pPr>
            <w:r w:rsidRPr="00252A4A">
              <w:rPr>
                <w:rFonts w:ascii="微软雅黑" w:eastAsia="微软雅黑" w:hAnsi="微软雅黑" w:cs="宋体" w:hint="eastAsia"/>
                <w:b/>
                <w:bCs/>
                <w:color w:val="333333"/>
                <w:kern w:val="0"/>
                <w:sz w:val="24"/>
                <w:szCs w:val="24"/>
              </w:rPr>
              <w:t>配置C1</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b/>
                <w:bCs/>
                <w:color w:val="333333"/>
                <w:kern w:val="0"/>
                <w:sz w:val="24"/>
                <w:szCs w:val="24"/>
              </w:rPr>
            </w:pPr>
            <w:r w:rsidRPr="00252A4A">
              <w:rPr>
                <w:rFonts w:ascii="微软雅黑" w:eastAsia="微软雅黑" w:hAnsi="微软雅黑" w:cs="宋体" w:hint="eastAsia"/>
                <w:b/>
                <w:bCs/>
                <w:color w:val="333333"/>
                <w:kern w:val="0"/>
                <w:sz w:val="24"/>
                <w:szCs w:val="24"/>
              </w:rPr>
              <w:t>配置C2</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b/>
                <w:bCs/>
                <w:color w:val="333333"/>
                <w:kern w:val="0"/>
                <w:sz w:val="24"/>
                <w:szCs w:val="24"/>
              </w:rPr>
            </w:pPr>
            <w:r w:rsidRPr="00252A4A">
              <w:rPr>
                <w:rFonts w:ascii="微软雅黑" w:eastAsia="微软雅黑" w:hAnsi="微软雅黑" w:cs="宋体" w:hint="eastAsia"/>
                <w:b/>
                <w:bCs/>
                <w:color w:val="333333"/>
                <w:kern w:val="0"/>
                <w:sz w:val="24"/>
                <w:szCs w:val="24"/>
              </w:rPr>
              <w:t>配置D</w:t>
            </w:r>
          </w:p>
        </w:tc>
      </w:tr>
      <w:tr w:rsidR="00252A4A" w:rsidRPr="00252A4A" w:rsidTr="00252A4A">
        <w:trPr>
          <w:tblCellSpacing w:w="0" w:type="dxa"/>
          <w:jc w:val="center"/>
        </w:trPr>
        <w:tc>
          <w:tcPr>
            <w:tcW w:w="142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功</w:t>
            </w:r>
            <w:r w:rsidRPr="00252A4A">
              <w:rPr>
                <w:rFonts w:ascii="微软雅黑" w:eastAsia="微软雅黑" w:hAnsi="微软雅黑" w:cs="宋体" w:hint="eastAsia"/>
                <w:color w:val="333333"/>
                <w:kern w:val="0"/>
                <w:sz w:val="24"/>
                <w:szCs w:val="24"/>
              </w:rPr>
              <w:t xml:space="preserve"> </w:t>
            </w:r>
            <w:r w:rsidRPr="00252A4A">
              <w:rPr>
                <w:rFonts w:ascii="微软雅黑" w:eastAsia="微软雅黑" w:hAnsi="微软雅黑" w:cs="宋体" w:hint="eastAsia"/>
                <w:b/>
                <w:bCs/>
                <w:color w:val="333333"/>
                <w:kern w:val="0"/>
                <w:sz w:val="24"/>
                <w:szCs w:val="24"/>
              </w:rPr>
              <w:t>率</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1.5匹冷暖</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2匹冷暖</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2匹冷暖</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3匹冷暖</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3匹冷暖</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5匹冷暖</w:t>
            </w:r>
          </w:p>
        </w:tc>
      </w:tr>
      <w:tr w:rsidR="00252A4A" w:rsidRPr="00252A4A" w:rsidTr="00252A4A">
        <w:trPr>
          <w:tblCellSpacing w:w="0" w:type="dxa"/>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规格类型</w:t>
            </w:r>
          </w:p>
        </w:tc>
        <w:tc>
          <w:tcPr>
            <w:tcW w:w="130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定速分体式壁挂机KFR-35GW/ (35594)Aa-2</w:t>
            </w:r>
          </w:p>
        </w:tc>
        <w:tc>
          <w:tcPr>
            <w:tcW w:w="130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定速分体式壁挂机KFR-50GW/K (50556)A2-N1</w:t>
            </w:r>
          </w:p>
        </w:tc>
        <w:tc>
          <w:tcPr>
            <w:tcW w:w="130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定速分体式柜机KFR-50LW/(505581)CgD-2</w:t>
            </w:r>
          </w:p>
        </w:tc>
        <w:tc>
          <w:tcPr>
            <w:tcW w:w="130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定速分体式壁挂机KFR-72GW/K(72526)-N1</w:t>
            </w:r>
          </w:p>
        </w:tc>
        <w:tc>
          <w:tcPr>
            <w:tcW w:w="130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定速分体式柜机KFR-72LW/(725581)CgD-2或KFR-72LW/(72591S)NhAd-2三厢电</w:t>
            </w:r>
          </w:p>
        </w:tc>
        <w:tc>
          <w:tcPr>
            <w:tcW w:w="1305" w:type="dxa"/>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定速分体式柜机KFR-120LW/(12568S)Ac-2</w:t>
            </w:r>
          </w:p>
        </w:tc>
      </w:tr>
      <w:tr w:rsidR="00252A4A" w:rsidRPr="00252A4A" w:rsidTr="00252A4A">
        <w:trPr>
          <w:tblCellSpacing w:w="0" w:type="dxa"/>
          <w:jc w:val="center"/>
        </w:trPr>
        <w:tc>
          <w:tcPr>
            <w:tcW w:w="142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单</w:t>
            </w:r>
            <w:r w:rsidRPr="00252A4A">
              <w:rPr>
                <w:rFonts w:ascii="微软雅黑" w:eastAsia="微软雅黑" w:hAnsi="微软雅黑" w:cs="宋体" w:hint="eastAsia"/>
                <w:color w:val="333333"/>
                <w:kern w:val="0"/>
                <w:sz w:val="24"/>
                <w:szCs w:val="24"/>
              </w:rPr>
              <w:t xml:space="preserve"> </w:t>
            </w:r>
            <w:r w:rsidRPr="00252A4A">
              <w:rPr>
                <w:rFonts w:ascii="微软雅黑" w:eastAsia="微软雅黑" w:hAnsi="微软雅黑" w:cs="宋体" w:hint="eastAsia"/>
                <w:b/>
                <w:bCs/>
                <w:color w:val="333333"/>
                <w:kern w:val="0"/>
                <w:sz w:val="24"/>
                <w:szCs w:val="24"/>
              </w:rPr>
              <w:t>价</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2300元/台</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3600元/台</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3500元/台</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4400元/台</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5050元/台</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7400元/台</w:t>
            </w:r>
          </w:p>
        </w:tc>
      </w:tr>
      <w:tr w:rsidR="00252A4A" w:rsidRPr="00252A4A" w:rsidTr="00252A4A">
        <w:trPr>
          <w:tblCellSpacing w:w="0" w:type="dxa"/>
          <w:jc w:val="center"/>
        </w:trPr>
        <w:tc>
          <w:tcPr>
            <w:tcW w:w="142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能效等</w:t>
            </w:r>
            <w:r w:rsidRPr="00252A4A">
              <w:rPr>
                <w:rFonts w:ascii="微软雅黑" w:eastAsia="微软雅黑" w:hAnsi="微软雅黑" w:cs="宋体" w:hint="eastAsia"/>
                <w:b/>
                <w:bCs/>
                <w:color w:val="333333"/>
                <w:kern w:val="0"/>
                <w:sz w:val="24"/>
                <w:szCs w:val="24"/>
              </w:rPr>
              <w:lastRenderedPageBreak/>
              <w:t>级</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lastRenderedPageBreak/>
              <w:t>2</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w:t>
            </w:r>
          </w:p>
        </w:tc>
      </w:tr>
      <w:tr w:rsidR="00252A4A" w:rsidRPr="00252A4A" w:rsidTr="00252A4A">
        <w:trPr>
          <w:tblCellSpacing w:w="0" w:type="dxa"/>
          <w:jc w:val="center"/>
        </w:trPr>
        <w:tc>
          <w:tcPr>
            <w:tcW w:w="142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lastRenderedPageBreak/>
              <w:t>制冷量</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3570W</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5000W</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5250W</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7260W</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7300W</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12000W</w:t>
            </w:r>
          </w:p>
        </w:tc>
      </w:tr>
      <w:tr w:rsidR="00252A4A" w:rsidRPr="00252A4A" w:rsidTr="00252A4A">
        <w:trPr>
          <w:tblCellSpacing w:w="0" w:type="dxa"/>
          <w:jc w:val="center"/>
        </w:trPr>
        <w:tc>
          <w:tcPr>
            <w:tcW w:w="142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制热量</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3960（5010）W</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5700（6900）W</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5780（7280）W</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8100（9100）W</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8000（10650）W</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13700（17200）W</w:t>
            </w:r>
          </w:p>
        </w:tc>
      </w:tr>
      <w:tr w:rsidR="00252A4A" w:rsidRPr="00252A4A" w:rsidTr="00252A4A">
        <w:trPr>
          <w:tblCellSpacing w:w="0" w:type="dxa"/>
          <w:jc w:val="center"/>
        </w:trPr>
        <w:tc>
          <w:tcPr>
            <w:tcW w:w="142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噪音水平</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24.5-37db</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32-40db</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33-39db</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39-48db</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36-42db</w:t>
            </w:r>
          </w:p>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三厢电可选</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44-50 db</w:t>
            </w:r>
          </w:p>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三厢电</w:t>
            </w:r>
          </w:p>
        </w:tc>
      </w:tr>
      <w:tr w:rsidR="00252A4A" w:rsidRPr="00252A4A" w:rsidTr="00252A4A">
        <w:trPr>
          <w:tblCellSpacing w:w="0" w:type="dxa"/>
          <w:jc w:val="center"/>
        </w:trPr>
        <w:tc>
          <w:tcPr>
            <w:tcW w:w="142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其它功能</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电辅加热</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电辅加热</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电辅加热</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电辅加热</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电辅加热</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电辅加热</w:t>
            </w:r>
          </w:p>
        </w:tc>
      </w:tr>
      <w:tr w:rsidR="00252A4A" w:rsidRPr="00252A4A" w:rsidTr="00252A4A">
        <w:trPr>
          <w:tblCellSpacing w:w="0" w:type="dxa"/>
          <w:jc w:val="center"/>
        </w:trPr>
        <w:tc>
          <w:tcPr>
            <w:tcW w:w="142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冷媒配管</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纯铜质</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纯铜质</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纯铜质</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纯铜质</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纯铜质</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纯铜质</w:t>
            </w:r>
          </w:p>
        </w:tc>
      </w:tr>
      <w:tr w:rsidR="00252A4A" w:rsidRPr="00252A4A" w:rsidTr="00252A4A">
        <w:trPr>
          <w:tblCellSpacing w:w="0" w:type="dxa"/>
          <w:jc w:val="center"/>
        </w:trPr>
        <w:tc>
          <w:tcPr>
            <w:tcW w:w="142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空调电源线</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1套（含插座）</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1套（含插座）</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1套（含插座）</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1套（含插座）</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1套（含插座）</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1套（含插座）</w:t>
            </w:r>
          </w:p>
        </w:tc>
      </w:tr>
      <w:tr w:rsidR="00252A4A" w:rsidRPr="00252A4A" w:rsidTr="00252A4A">
        <w:trPr>
          <w:tblCellSpacing w:w="0" w:type="dxa"/>
          <w:jc w:val="center"/>
        </w:trPr>
        <w:tc>
          <w:tcPr>
            <w:tcW w:w="142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遥控器</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w:t>
            </w:r>
          </w:p>
        </w:tc>
      </w:tr>
      <w:tr w:rsidR="00252A4A" w:rsidRPr="00252A4A" w:rsidTr="00252A4A">
        <w:trPr>
          <w:tblCellSpacing w:w="0" w:type="dxa"/>
          <w:jc w:val="center"/>
        </w:trPr>
        <w:tc>
          <w:tcPr>
            <w:tcW w:w="142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室外机支架</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1（不锈钢整体支架）</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1（不锈钢整体支架）</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1（不锈钢整体支架）</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1（不锈钢整体支架）</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1（不锈钢整体支架）</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1（不锈钢整体支架）</w:t>
            </w:r>
          </w:p>
        </w:tc>
      </w:tr>
      <w:tr w:rsidR="00252A4A" w:rsidRPr="00252A4A" w:rsidTr="00252A4A">
        <w:trPr>
          <w:tblCellSpacing w:w="0" w:type="dxa"/>
          <w:jc w:val="center"/>
        </w:trPr>
        <w:tc>
          <w:tcPr>
            <w:tcW w:w="142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免费质保</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8年</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8年</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8年</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8年</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8年</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8年</w:t>
            </w:r>
          </w:p>
        </w:tc>
      </w:tr>
      <w:tr w:rsidR="00252A4A" w:rsidRPr="00252A4A" w:rsidTr="00252A4A">
        <w:trPr>
          <w:tblCellSpacing w:w="0" w:type="dxa"/>
          <w:jc w:val="center"/>
        </w:trPr>
        <w:tc>
          <w:tcPr>
            <w:tcW w:w="142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b/>
                <w:bCs/>
                <w:color w:val="333333"/>
                <w:kern w:val="0"/>
                <w:sz w:val="24"/>
                <w:szCs w:val="24"/>
              </w:rPr>
              <w:t>是否节能</w:t>
            </w:r>
          </w:p>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产品</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是</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是</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是</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是</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是</w:t>
            </w:r>
          </w:p>
        </w:tc>
        <w:tc>
          <w:tcPr>
            <w:tcW w:w="1305" w:type="dxa"/>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是</w:t>
            </w:r>
          </w:p>
        </w:tc>
      </w:tr>
      <w:tr w:rsidR="00252A4A" w:rsidRPr="00252A4A" w:rsidTr="00252A4A">
        <w:trPr>
          <w:tblCellSpacing w:w="0" w:type="dxa"/>
          <w:jc w:val="center"/>
        </w:trPr>
        <w:tc>
          <w:tcPr>
            <w:tcW w:w="1425" w:type="dxa"/>
            <w:vMerge w:val="restart"/>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延长冷煤管价格</w:t>
            </w:r>
          </w:p>
        </w:tc>
        <w:tc>
          <w:tcPr>
            <w:tcW w:w="3900" w:type="dxa"/>
            <w:gridSpan w:val="3"/>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1.5-2P（飞轮牌挤压管）</w:t>
            </w:r>
          </w:p>
        </w:tc>
        <w:tc>
          <w:tcPr>
            <w:tcW w:w="3900" w:type="dxa"/>
            <w:gridSpan w:val="3"/>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0元/米</w:t>
            </w:r>
          </w:p>
        </w:tc>
      </w:tr>
      <w:tr w:rsidR="00252A4A" w:rsidRPr="00252A4A" w:rsidTr="00252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left"/>
              <w:rPr>
                <w:rFonts w:ascii="微软雅黑" w:eastAsia="微软雅黑" w:hAnsi="微软雅黑" w:cs="宋体"/>
                <w:color w:val="333333"/>
                <w:kern w:val="0"/>
                <w:sz w:val="24"/>
                <w:szCs w:val="24"/>
              </w:rPr>
            </w:pPr>
          </w:p>
        </w:tc>
        <w:tc>
          <w:tcPr>
            <w:tcW w:w="3900" w:type="dxa"/>
            <w:gridSpan w:val="3"/>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3-5P（飞轮牌挤压管）</w:t>
            </w:r>
          </w:p>
        </w:tc>
        <w:tc>
          <w:tcPr>
            <w:tcW w:w="3900" w:type="dxa"/>
            <w:gridSpan w:val="3"/>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0元/米</w:t>
            </w:r>
          </w:p>
        </w:tc>
      </w:tr>
      <w:tr w:rsidR="00252A4A" w:rsidRPr="00252A4A" w:rsidTr="00252A4A">
        <w:trPr>
          <w:tblCellSpacing w:w="0" w:type="dxa"/>
          <w:jc w:val="center"/>
        </w:trPr>
        <w:tc>
          <w:tcPr>
            <w:tcW w:w="1425" w:type="dxa"/>
            <w:vMerge w:val="restart"/>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b/>
                <w:bCs/>
                <w:color w:val="333333"/>
                <w:kern w:val="0"/>
                <w:sz w:val="24"/>
                <w:szCs w:val="24"/>
              </w:rPr>
              <w:t>其他</w:t>
            </w:r>
          </w:p>
        </w:tc>
        <w:tc>
          <w:tcPr>
            <w:tcW w:w="3900" w:type="dxa"/>
            <w:gridSpan w:val="3"/>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电源线（远东国标线）</w:t>
            </w:r>
          </w:p>
        </w:tc>
        <w:tc>
          <w:tcPr>
            <w:tcW w:w="3900" w:type="dxa"/>
            <w:gridSpan w:val="3"/>
            <w:tcBorders>
              <w:top w:val="outset" w:sz="6" w:space="0" w:color="auto"/>
              <w:left w:val="outset" w:sz="6" w:space="0" w:color="auto"/>
              <w:bottom w:val="outset" w:sz="6" w:space="0" w:color="auto"/>
              <w:right w:val="outset" w:sz="6" w:space="0" w:color="auto"/>
            </w:tcBorders>
            <w:noWrap/>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0元/米</w:t>
            </w:r>
          </w:p>
        </w:tc>
      </w:tr>
      <w:tr w:rsidR="00252A4A" w:rsidRPr="00252A4A" w:rsidTr="00252A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line="360" w:lineRule="exact"/>
              <w:jc w:val="left"/>
              <w:rPr>
                <w:rFonts w:ascii="微软雅黑" w:eastAsia="微软雅黑" w:hAnsi="微软雅黑" w:cs="宋体"/>
                <w:color w:val="333333"/>
                <w:kern w:val="0"/>
                <w:sz w:val="24"/>
                <w:szCs w:val="24"/>
              </w:rPr>
            </w:pPr>
          </w:p>
        </w:tc>
        <w:tc>
          <w:tcPr>
            <w:tcW w:w="3900" w:type="dxa"/>
            <w:gridSpan w:val="3"/>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打孔及封堵</w:t>
            </w:r>
          </w:p>
        </w:tc>
        <w:tc>
          <w:tcPr>
            <w:tcW w:w="3900" w:type="dxa"/>
            <w:gridSpan w:val="3"/>
            <w:tcBorders>
              <w:top w:val="outset" w:sz="6" w:space="0" w:color="auto"/>
              <w:left w:val="outset" w:sz="6" w:space="0" w:color="auto"/>
              <w:bottom w:val="outset" w:sz="6" w:space="0" w:color="auto"/>
              <w:right w:val="outset" w:sz="6" w:space="0" w:color="auto"/>
            </w:tcBorders>
            <w:vAlign w:val="center"/>
            <w:hideMark/>
          </w:tcPr>
          <w:p w:rsidR="00252A4A" w:rsidRPr="00252A4A" w:rsidRDefault="00252A4A" w:rsidP="00252A4A">
            <w:pPr>
              <w:widowControl/>
              <w:spacing w:before="100" w:beforeAutospacing="1" w:after="100" w:afterAutospacing="1" w:line="360" w:lineRule="exact"/>
              <w:jc w:val="center"/>
              <w:rPr>
                <w:rFonts w:ascii="微软雅黑" w:eastAsia="微软雅黑" w:hAnsi="微软雅黑" w:cs="宋体"/>
                <w:color w:val="333333"/>
                <w:kern w:val="0"/>
                <w:sz w:val="24"/>
                <w:szCs w:val="24"/>
              </w:rPr>
            </w:pPr>
            <w:r w:rsidRPr="00252A4A">
              <w:rPr>
                <w:rFonts w:ascii="微软雅黑" w:eastAsia="微软雅黑" w:hAnsi="微软雅黑" w:cs="宋体" w:hint="eastAsia"/>
                <w:color w:val="333333"/>
                <w:kern w:val="0"/>
                <w:sz w:val="24"/>
                <w:szCs w:val="24"/>
              </w:rPr>
              <w:t>0元/个</w:t>
            </w:r>
          </w:p>
        </w:tc>
      </w:tr>
    </w:tbl>
    <w:p w:rsidR="00252A4A" w:rsidRPr="00252A4A" w:rsidRDefault="00252A4A" w:rsidP="00252A4A">
      <w:pPr>
        <w:widowControl/>
        <w:shd w:val="clear" w:color="auto" w:fill="FFFFFF"/>
        <w:spacing w:line="360" w:lineRule="exact"/>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 </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三、有关说明：</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1、中标供应商需在供货时为提供的每台空调贴上政府采购售后服务标签。该标签的规格、色彩、内容由政府采购中心统一设计制作，标签内容包含供应商名称、货物品牌和型号、免费质保期限、售后服务联系人和电话、时间等。</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2、交货时间、地点</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（1）单项供货合同签订之日起：单项批量＜50台的不超过15日内交货；50台≤单项批量≤100台的不超过30日内交货；单项批量＞100台的不超过45日内交货，特殊情况按照合同或协商解决。</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lastRenderedPageBreak/>
        <w:t>（2）交货地点均在江阴市范围内。</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3、资金支付</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市级行政事业单位，单项合同15万元以下的，一次付清；15万元≤单项合同≤50万元的，安装调试验收合格后付款90%，余款三个月后一次付清；单项合同大于50万元的，安装调试验收合格后付款90%，余款六个月后一次付清。其它按照合同执行。</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4、统计报表</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中标单位应认真、及时、准确地编报江阴市行政事业单位空调批量集中采购业务统计表，将统计报表的电子版于每月结束前5天内（25日—30日）发送至江阴市政府采购中心（zfcg_dd@163.com）及江阴市财政局政府采购科（jyczcgk@163.com）指定邮箱，电子版文件名请注明公司名称及报表年月，并于每季度末把纸质报表（需加盖公章）送至江阴市政府采购中心。</w:t>
      </w:r>
    </w:p>
    <w:p w:rsidR="00252A4A" w:rsidRPr="00252A4A" w:rsidRDefault="00252A4A" w:rsidP="00252A4A">
      <w:pPr>
        <w:widowControl/>
        <w:shd w:val="clear" w:color="auto" w:fill="FFFFFF"/>
        <w:spacing w:before="100" w:beforeAutospacing="1" w:after="100" w:afterAutospacing="1" w:line="360" w:lineRule="exact"/>
        <w:ind w:firstLine="480"/>
        <w:jc w:val="lef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  </w:t>
      </w:r>
    </w:p>
    <w:p w:rsidR="00252A4A" w:rsidRPr="00252A4A" w:rsidRDefault="00252A4A" w:rsidP="00252A4A">
      <w:pPr>
        <w:widowControl/>
        <w:shd w:val="clear" w:color="auto" w:fill="FFFFFF"/>
        <w:spacing w:before="100" w:beforeAutospacing="1" w:after="100" w:afterAutospacing="1" w:line="360" w:lineRule="exact"/>
        <w:ind w:right="600" w:firstLine="480"/>
        <w:jc w:val="righ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江阴市财政局</w:t>
      </w:r>
    </w:p>
    <w:p w:rsidR="00252A4A" w:rsidRPr="00252A4A" w:rsidRDefault="00252A4A" w:rsidP="00252A4A">
      <w:pPr>
        <w:widowControl/>
        <w:shd w:val="clear" w:color="auto" w:fill="FFFFFF"/>
        <w:spacing w:before="100" w:beforeAutospacing="1" w:after="100" w:afterAutospacing="1" w:line="360" w:lineRule="exact"/>
        <w:ind w:right="240" w:firstLine="480"/>
        <w:jc w:val="right"/>
        <w:rPr>
          <w:rFonts w:ascii="微软雅黑" w:eastAsia="微软雅黑" w:hAnsi="微软雅黑" w:cs="宋体" w:hint="eastAsia"/>
          <w:color w:val="333333"/>
          <w:kern w:val="0"/>
          <w:sz w:val="24"/>
          <w:szCs w:val="24"/>
        </w:rPr>
      </w:pPr>
      <w:r w:rsidRPr="00252A4A">
        <w:rPr>
          <w:rFonts w:ascii="微软雅黑" w:eastAsia="微软雅黑" w:hAnsi="微软雅黑" w:cs="宋体" w:hint="eastAsia"/>
          <w:color w:val="333333"/>
          <w:kern w:val="0"/>
          <w:sz w:val="24"/>
          <w:szCs w:val="24"/>
        </w:rPr>
        <w:t>2018年12月26日</w:t>
      </w:r>
    </w:p>
    <w:p w:rsidR="00C660D2" w:rsidRDefault="00C660D2"/>
    <w:sectPr w:rsidR="00C660D2" w:rsidSect="00252A4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0D2" w:rsidRDefault="00C660D2" w:rsidP="00252A4A">
      <w:r>
        <w:separator/>
      </w:r>
    </w:p>
  </w:endnote>
  <w:endnote w:type="continuationSeparator" w:id="1">
    <w:p w:rsidR="00C660D2" w:rsidRDefault="00C660D2" w:rsidP="00252A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0D2" w:rsidRDefault="00C660D2" w:rsidP="00252A4A">
      <w:r>
        <w:separator/>
      </w:r>
    </w:p>
  </w:footnote>
  <w:footnote w:type="continuationSeparator" w:id="1">
    <w:p w:rsidR="00C660D2" w:rsidRDefault="00C660D2" w:rsidP="00252A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2A4A"/>
    <w:rsid w:val="00252A4A"/>
    <w:rsid w:val="00C660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2A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2A4A"/>
    <w:rPr>
      <w:sz w:val="18"/>
      <w:szCs w:val="18"/>
    </w:rPr>
  </w:style>
  <w:style w:type="paragraph" w:styleId="a4">
    <w:name w:val="footer"/>
    <w:basedOn w:val="a"/>
    <w:link w:val="Char0"/>
    <w:uiPriority w:val="99"/>
    <w:semiHidden/>
    <w:unhideWhenUsed/>
    <w:rsid w:val="00252A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2A4A"/>
    <w:rPr>
      <w:sz w:val="18"/>
      <w:szCs w:val="18"/>
    </w:rPr>
  </w:style>
  <w:style w:type="character" w:styleId="a5">
    <w:name w:val="Strong"/>
    <w:basedOn w:val="a0"/>
    <w:uiPriority w:val="22"/>
    <w:qFormat/>
    <w:rsid w:val="00252A4A"/>
    <w:rPr>
      <w:b/>
      <w:bCs/>
    </w:rPr>
  </w:style>
</w:styles>
</file>

<file path=word/webSettings.xml><?xml version="1.0" encoding="utf-8"?>
<w:webSettings xmlns:r="http://schemas.openxmlformats.org/officeDocument/2006/relationships" xmlns:w="http://schemas.openxmlformats.org/wordprocessingml/2006/main">
  <w:divs>
    <w:div w:id="538787085">
      <w:bodyDiv w:val="1"/>
      <w:marLeft w:val="0"/>
      <w:marRight w:val="0"/>
      <w:marTop w:val="0"/>
      <w:marBottom w:val="0"/>
      <w:divBdr>
        <w:top w:val="none" w:sz="0" w:space="0" w:color="auto"/>
        <w:left w:val="none" w:sz="0" w:space="0" w:color="auto"/>
        <w:bottom w:val="none" w:sz="0" w:space="0" w:color="auto"/>
        <w:right w:val="none" w:sz="0" w:space="0" w:color="auto"/>
      </w:divBdr>
      <w:divsChild>
        <w:div w:id="113209366">
          <w:marLeft w:val="0"/>
          <w:marRight w:val="0"/>
          <w:marTop w:val="150"/>
          <w:marBottom w:val="0"/>
          <w:divBdr>
            <w:top w:val="single" w:sz="6" w:space="0" w:color="E4E4E4"/>
            <w:left w:val="single" w:sz="6" w:space="0" w:color="E4E4E4"/>
            <w:bottom w:val="single" w:sz="6" w:space="0" w:color="E4E4E4"/>
            <w:right w:val="single" w:sz="6" w:space="0" w:color="E4E4E4"/>
          </w:divBdr>
          <w:divsChild>
            <w:div w:id="1351565497">
              <w:marLeft w:val="0"/>
              <w:marRight w:val="0"/>
              <w:marTop w:val="300"/>
              <w:marBottom w:val="0"/>
              <w:divBdr>
                <w:top w:val="none" w:sz="0" w:space="0" w:color="auto"/>
                <w:left w:val="none" w:sz="0" w:space="0" w:color="auto"/>
                <w:bottom w:val="none" w:sz="0" w:space="0" w:color="auto"/>
                <w:right w:val="none" w:sz="0" w:space="0" w:color="auto"/>
              </w:divBdr>
              <w:divsChild>
                <w:div w:id="1359234102">
                  <w:marLeft w:val="0"/>
                  <w:marRight w:val="0"/>
                  <w:marTop w:val="525"/>
                  <w:marBottom w:val="375"/>
                  <w:divBdr>
                    <w:top w:val="none" w:sz="0" w:space="0" w:color="auto"/>
                    <w:left w:val="none" w:sz="0" w:space="0" w:color="auto"/>
                    <w:bottom w:val="none" w:sz="0" w:space="0" w:color="auto"/>
                    <w:right w:val="none" w:sz="0" w:space="0" w:color="auto"/>
                  </w:divBdr>
                </w:div>
                <w:div w:id="1518470238">
                  <w:marLeft w:val="0"/>
                  <w:marRight w:val="0"/>
                  <w:marTop w:val="0"/>
                  <w:marBottom w:val="300"/>
                  <w:divBdr>
                    <w:top w:val="none" w:sz="0" w:space="0" w:color="auto"/>
                    <w:left w:val="none" w:sz="0" w:space="0" w:color="auto"/>
                    <w:bottom w:val="none" w:sz="0" w:space="0" w:color="auto"/>
                    <w:right w:val="none" w:sz="0" w:space="0" w:color="auto"/>
                  </w:divBdr>
                </w:div>
                <w:div w:id="580867821">
                  <w:marLeft w:val="0"/>
                  <w:marRight w:val="0"/>
                  <w:marTop w:val="0"/>
                  <w:marBottom w:val="0"/>
                  <w:divBdr>
                    <w:top w:val="none" w:sz="0" w:space="0" w:color="auto"/>
                    <w:left w:val="none" w:sz="0" w:space="0" w:color="auto"/>
                    <w:bottom w:val="none" w:sz="0" w:space="0" w:color="auto"/>
                    <w:right w:val="none" w:sz="0" w:space="0" w:color="auto"/>
                  </w:divBdr>
                </w:div>
                <w:div w:id="1488592726">
                  <w:marLeft w:val="0"/>
                  <w:marRight w:val="0"/>
                  <w:marTop w:val="0"/>
                  <w:marBottom w:val="0"/>
                  <w:divBdr>
                    <w:top w:val="none" w:sz="0" w:space="0" w:color="auto"/>
                    <w:left w:val="none" w:sz="0" w:space="0" w:color="auto"/>
                    <w:bottom w:val="none" w:sz="0" w:space="0" w:color="auto"/>
                    <w:right w:val="none" w:sz="0" w:space="0" w:color="auto"/>
                  </w:divBdr>
                </w:div>
                <w:div w:id="10489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397</Words>
  <Characters>2266</Characters>
  <Application>Microsoft Office Word</Application>
  <DocSecurity>0</DocSecurity>
  <Lines>18</Lines>
  <Paragraphs>5</Paragraphs>
  <ScaleCrop>false</ScaleCrop>
  <Company>china</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2019-01-14T01:16:00Z</dcterms:created>
  <dcterms:modified xsi:type="dcterms:W3CDTF">2019-01-14T01:20:00Z</dcterms:modified>
</cp:coreProperties>
</file>