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5BB" w:rsidRPr="000D4A7F" w:rsidRDefault="000645BB" w:rsidP="000645BB">
      <w:pPr>
        <w:rPr>
          <w:rFonts w:eastAsia="方正黑体_GBK" w:cs="黑体"/>
          <w:sz w:val="30"/>
        </w:rPr>
      </w:pPr>
    </w:p>
    <w:p w:rsidR="000645BB" w:rsidRPr="000D4A7F" w:rsidRDefault="000645BB" w:rsidP="0038031A">
      <w:pPr>
        <w:spacing w:afterLines="30"/>
        <w:rPr>
          <w:rFonts w:eastAsia="方正黑体_GBK" w:cs="黑体"/>
          <w:sz w:val="30"/>
        </w:rPr>
      </w:pPr>
    </w:p>
    <w:p w:rsidR="000645BB" w:rsidRPr="000D4A7F" w:rsidRDefault="000645BB" w:rsidP="0038031A">
      <w:pPr>
        <w:spacing w:beforeLines="50"/>
        <w:rPr>
          <w:rFonts w:eastAsia="方正黑体_GBK" w:cs="黑体"/>
          <w:b/>
          <w:sz w:val="30"/>
        </w:rPr>
      </w:pPr>
    </w:p>
    <w:p w:rsidR="000645BB" w:rsidRPr="000D4A7F" w:rsidRDefault="008B2E8A" w:rsidP="000645BB">
      <w:pPr>
        <w:tabs>
          <w:tab w:val="left" w:pos="6663"/>
        </w:tabs>
        <w:spacing w:before="400" w:after="480" w:line="0" w:lineRule="atLeast"/>
        <w:ind w:left="227" w:right="227"/>
        <w:jc w:val="distribute"/>
        <w:rPr>
          <w:rFonts w:eastAsia="方正小标宋_GBK"/>
          <w:b/>
          <w:color w:val="FFFFFF"/>
          <w:w w:val="55"/>
          <w:sz w:val="124"/>
          <w:szCs w:val="124"/>
        </w:rPr>
      </w:pPr>
      <w:r>
        <w:rPr>
          <w:rFonts w:eastAsia="方正小标宋_GBK"/>
          <w:b/>
          <w:color w:val="FFFFFF"/>
          <w:sz w:val="124"/>
          <w:szCs w:val="124"/>
          <w:lang w:bidi="he-IL"/>
        </w:rPr>
        <w:pict>
          <v:group id="组合 27" o:spid="_x0000_s1026" style="position:absolute;left:0;text-align:left;margin-left:-.05pt;margin-top:-25.05pt;width:442.2pt;height:168.35pt;z-index:251660288" coordorigin="1587,3796" coordsize="8844,3367">
            <v:shapetype id="_x0000_t32" coordsize="21600,21600" o:spt="32" o:oned="t" path="m,l21600,21600e" filled="f">
              <v:path arrowok="t" fillok="f" o:connecttype="none"/>
              <o:lock v:ext="edit" shapetype="t"/>
            </v:shapetype>
            <v:shape id="自选图形 28" o:spid="_x0000_s1027" type="#_x0000_t32" style="position:absolute;left:1587;top:7163;width:8844;height:0" o:connectortype="straight" strokecolor="red" strokeweight="2pt"/>
            <v:shapetype id="_x0000_t202" coordsize="21600,21600" o:spt="202" path="m,l,21600r21600,l21600,xe">
              <v:stroke joinstyle="miter"/>
              <v:path gradientshapeok="t" o:connecttype="rect"/>
            </v:shapetype>
            <v:shape id="文本框 2" o:spid="_x0000_s1028" type="#_x0000_t202" style="position:absolute;left:1786;top:3796;width:8447;height:1701" filled="f" stroked="f">
              <v:textbox inset="0,0,0,0">
                <w:txbxContent>
                  <w:p w:rsidR="000645BB" w:rsidRPr="00381980" w:rsidRDefault="000645BB" w:rsidP="000645BB">
                    <w:pPr>
                      <w:spacing w:line="0" w:lineRule="atLeast"/>
                      <w:ind w:leftChars="50" w:left="158" w:rightChars="50" w:right="158"/>
                      <w:jc w:val="distribute"/>
                      <w:rPr>
                        <w:rFonts w:ascii="方正小标宋_GBK" w:eastAsia="方正小标宋_GBK"/>
                        <w:b/>
                        <w:color w:val="FF0000"/>
                        <w:w w:val="52"/>
                        <w:sz w:val="124"/>
                        <w:szCs w:val="124"/>
                      </w:rPr>
                    </w:pPr>
                    <w:r w:rsidRPr="00381980">
                      <w:rPr>
                        <w:rFonts w:ascii="方正小标宋_GBK" w:eastAsia="方正小标宋_GBK" w:hint="eastAsia"/>
                        <w:b/>
                        <w:color w:val="FF0000"/>
                        <w:w w:val="52"/>
                        <w:sz w:val="124"/>
                        <w:szCs w:val="124"/>
                      </w:rPr>
                      <w:t>江阴市人民政府办公室文件</w:t>
                    </w:r>
                  </w:p>
                </w:txbxContent>
              </v:textbox>
            </v:shape>
          </v:group>
        </w:pict>
      </w:r>
    </w:p>
    <w:p w:rsidR="000645BB" w:rsidRPr="008065A1" w:rsidRDefault="000645BB" w:rsidP="0038031A">
      <w:pPr>
        <w:tabs>
          <w:tab w:val="left" w:pos="8364"/>
        </w:tabs>
        <w:spacing w:afterLines="10" w:line="240" w:lineRule="atLeast"/>
        <w:jc w:val="center"/>
        <w:rPr>
          <w:rFonts w:eastAsia="方正仿宋_GBK"/>
          <w:color w:val="000000"/>
        </w:rPr>
      </w:pPr>
      <w:r w:rsidRPr="008065A1">
        <w:rPr>
          <w:rFonts w:eastAsia="方正仿宋_GBK"/>
          <w:color w:val="000000"/>
        </w:rPr>
        <w:t>澄政办发〔</w:t>
      </w:r>
      <w:r w:rsidRPr="008065A1">
        <w:rPr>
          <w:rFonts w:eastAsia="方正仿宋_GBK"/>
          <w:color w:val="000000"/>
        </w:rPr>
        <w:t>2020</w:t>
      </w:r>
      <w:r w:rsidRPr="008065A1">
        <w:rPr>
          <w:rFonts w:eastAsia="方正仿宋_GBK"/>
          <w:color w:val="000000"/>
        </w:rPr>
        <w:t>〕</w:t>
      </w:r>
      <w:r w:rsidR="00602FE2">
        <w:rPr>
          <w:rFonts w:eastAsia="方正仿宋_GBK" w:hint="eastAsia"/>
          <w:color w:val="000000"/>
        </w:rPr>
        <w:t>34</w:t>
      </w:r>
      <w:r w:rsidRPr="008065A1">
        <w:rPr>
          <w:rFonts w:eastAsia="方正仿宋_GBK"/>
          <w:color w:val="000000"/>
        </w:rPr>
        <w:t>号</w:t>
      </w:r>
    </w:p>
    <w:p w:rsidR="000645BB" w:rsidRPr="000D4A7F" w:rsidRDefault="000645BB" w:rsidP="0038031A">
      <w:pPr>
        <w:adjustRightInd w:val="0"/>
        <w:snapToGrid w:val="0"/>
        <w:spacing w:beforeLines="30" w:after="400" w:line="200" w:lineRule="atLeast"/>
        <w:ind w:left="7898" w:right="-57" w:firstLine="629"/>
        <w:jc w:val="center"/>
        <w:rPr>
          <w:color w:val="000000"/>
          <w:sz w:val="10"/>
          <w:szCs w:val="10"/>
        </w:rPr>
      </w:pPr>
    </w:p>
    <w:p w:rsidR="00F85003" w:rsidRDefault="00B64B10" w:rsidP="000645BB">
      <w:pPr>
        <w:spacing w:line="0" w:lineRule="atLeast"/>
        <w:jc w:val="center"/>
        <w:rPr>
          <w:rFonts w:ascii="方正小标宋_GBK" w:eastAsia="方正小标宋_GBK" w:hAnsi="方正小标宋简体" w:cs="方正小标宋简体"/>
          <w:sz w:val="44"/>
          <w:szCs w:val="44"/>
        </w:rPr>
      </w:pPr>
      <w:r w:rsidRPr="000645BB">
        <w:rPr>
          <w:rFonts w:ascii="方正小标宋_GBK" w:eastAsia="方正小标宋_GBK" w:hAnsi="方正小标宋简体" w:cs="方正小标宋简体"/>
          <w:sz w:val="44"/>
          <w:szCs w:val="44"/>
        </w:rPr>
        <w:t>市政府办公室</w:t>
      </w:r>
      <w:r w:rsidR="00327C72" w:rsidRPr="000645BB">
        <w:rPr>
          <w:rFonts w:ascii="方正小标宋_GBK" w:eastAsia="方正小标宋_GBK" w:hAnsi="方正小标宋简体" w:cs="方正小标宋简体" w:hint="eastAsia"/>
          <w:sz w:val="44"/>
          <w:szCs w:val="44"/>
        </w:rPr>
        <w:t>关于实施</w:t>
      </w:r>
    </w:p>
    <w:p w:rsidR="00DE24C9" w:rsidRPr="000645BB" w:rsidRDefault="00327C72" w:rsidP="000645BB">
      <w:pPr>
        <w:spacing w:line="0" w:lineRule="atLeast"/>
        <w:jc w:val="center"/>
        <w:rPr>
          <w:rFonts w:ascii="方正小标宋_GBK" w:eastAsia="方正小标宋_GBK" w:hAnsi="方正小标宋简体" w:cs="方正小标宋简体"/>
          <w:sz w:val="44"/>
          <w:szCs w:val="44"/>
        </w:rPr>
      </w:pPr>
      <w:r w:rsidRPr="000645BB">
        <w:rPr>
          <w:rFonts w:ascii="方正小标宋_GBK" w:eastAsia="方正小标宋_GBK" w:hAnsi="方正小标宋简体" w:cs="方正小标宋简体" w:hint="eastAsia"/>
          <w:sz w:val="44"/>
          <w:szCs w:val="44"/>
        </w:rPr>
        <w:t>江阴市城乡居民大病保险制度的意见</w:t>
      </w:r>
    </w:p>
    <w:p w:rsidR="00C27BAE" w:rsidRDefault="00C27BAE" w:rsidP="00C27BAE">
      <w:pPr>
        <w:overflowPunct w:val="0"/>
        <w:rPr>
          <w:rFonts w:ascii="方正楷体_GBK" w:eastAsia="方正楷体_GBK" w:hAnsi="楷体"/>
          <w:spacing w:val="-4"/>
          <w:szCs w:val="32"/>
        </w:rPr>
      </w:pPr>
    </w:p>
    <w:p w:rsidR="00C27BAE" w:rsidRDefault="00C27BAE" w:rsidP="0038031A">
      <w:pPr>
        <w:overflowPunct w:val="0"/>
        <w:rPr>
          <w:rFonts w:eastAsia="方正仿宋_GBK" w:cs="方正仿宋_GB2312"/>
          <w:szCs w:val="32"/>
        </w:rPr>
      </w:pPr>
      <w:r w:rsidRPr="00C27BAE">
        <w:rPr>
          <w:rFonts w:eastAsia="方正仿宋_GBK" w:cs="方正仿宋_GB2312" w:hint="eastAsia"/>
          <w:szCs w:val="32"/>
        </w:rPr>
        <w:t>各镇人民政府，各街道办事处，各开发区管委会，市各委办局，市各直属单位：</w:t>
      </w:r>
    </w:p>
    <w:p w:rsidR="00DE24C9" w:rsidRPr="008901BD" w:rsidRDefault="00DE24C9" w:rsidP="0038031A">
      <w:pPr>
        <w:overflowPunct w:val="0"/>
        <w:ind w:firstLineChars="200" w:firstLine="632"/>
        <w:rPr>
          <w:rFonts w:eastAsia="方正仿宋_GBK"/>
          <w:szCs w:val="32"/>
        </w:rPr>
      </w:pPr>
      <w:r w:rsidRPr="008901BD">
        <w:rPr>
          <w:rFonts w:eastAsia="方正仿宋_GBK"/>
          <w:szCs w:val="32"/>
        </w:rPr>
        <w:t>根据</w:t>
      </w:r>
      <w:r w:rsidR="00E75AED" w:rsidRPr="008901BD">
        <w:rPr>
          <w:rFonts w:eastAsia="方正仿宋_GBK"/>
          <w:szCs w:val="32"/>
        </w:rPr>
        <w:t>《国务院办公厅关于全面实施城乡居民大病保险的意见》（国办发〔</w:t>
      </w:r>
      <w:r w:rsidR="00E75AED" w:rsidRPr="008901BD">
        <w:rPr>
          <w:rFonts w:eastAsia="方正仿宋_GBK"/>
          <w:szCs w:val="32"/>
        </w:rPr>
        <w:t>2015</w:t>
      </w:r>
      <w:r w:rsidR="00E75AED" w:rsidRPr="008901BD">
        <w:rPr>
          <w:rFonts w:eastAsia="方正仿宋_GBK"/>
          <w:szCs w:val="32"/>
        </w:rPr>
        <w:t>〕</w:t>
      </w:r>
      <w:r w:rsidR="00E75AED" w:rsidRPr="008901BD">
        <w:rPr>
          <w:rFonts w:eastAsia="方正仿宋_GBK"/>
          <w:szCs w:val="32"/>
        </w:rPr>
        <w:t>57</w:t>
      </w:r>
      <w:r w:rsidR="00E75AED" w:rsidRPr="008901BD">
        <w:rPr>
          <w:rFonts w:eastAsia="方正仿宋_GBK"/>
          <w:szCs w:val="32"/>
        </w:rPr>
        <w:t>号）、《江苏省医疗保障局</w:t>
      </w:r>
      <w:r w:rsidR="00E75AED" w:rsidRPr="008901BD">
        <w:rPr>
          <w:rFonts w:eastAsia="方正仿宋_GBK"/>
          <w:szCs w:val="32"/>
        </w:rPr>
        <w:t xml:space="preserve"> </w:t>
      </w:r>
      <w:r w:rsidR="00E75AED" w:rsidRPr="008901BD">
        <w:rPr>
          <w:rFonts w:eastAsia="方正仿宋_GBK"/>
          <w:szCs w:val="32"/>
        </w:rPr>
        <w:t>江苏省民政厅</w:t>
      </w:r>
      <w:r w:rsidR="00E75AED" w:rsidRPr="008901BD">
        <w:rPr>
          <w:rFonts w:eastAsia="方正仿宋_GBK"/>
          <w:szCs w:val="32"/>
        </w:rPr>
        <w:t xml:space="preserve"> </w:t>
      </w:r>
      <w:r w:rsidR="00E75AED" w:rsidRPr="008901BD">
        <w:rPr>
          <w:rFonts w:eastAsia="方正仿宋_GBK"/>
          <w:szCs w:val="32"/>
        </w:rPr>
        <w:t>江苏省财政厅</w:t>
      </w:r>
      <w:r w:rsidR="00E75AED" w:rsidRPr="008901BD">
        <w:rPr>
          <w:rFonts w:eastAsia="方正仿宋_GBK"/>
          <w:szCs w:val="32"/>
        </w:rPr>
        <w:t xml:space="preserve"> </w:t>
      </w:r>
      <w:r w:rsidR="00E75AED" w:rsidRPr="008901BD">
        <w:rPr>
          <w:rFonts w:eastAsia="方正仿宋_GBK"/>
          <w:szCs w:val="32"/>
        </w:rPr>
        <w:t>江苏省卫生健康委员会</w:t>
      </w:r>
      <w:r w:rsidR="00E75AED" w:rsidRPr="008901BD">
        <w:rPr>
          <w:rFonts w:eastAsia="方正仿宋_GBK"/>
          <w:szCs w:val="32"/>
        </w:rPr>
        <w:t xml:space="preserve"> </w:t>
      </w:r>
      <w:r w:rsidR="00E75AED" w:rsidRPr="008901BD">
        <w:rPr>
          <w:rFonts w:eastAsia="方正仿宋_GBK"/>
          <w:szCs w:val="32"/>
        </w:rPr>
        <w:t>江苏省政府扶贫工作办公室</w:t>
      </w:r>
      <w:r w:rsidR="00E75AED" w:rsidRPr="008901BD">
        <w:rPr>
          <w:rFonts w:eastAsia="方正仿宋_GBK"/>
          <w:szCs w:val="32"/>
        </w:rPr>
        <w:t xml:space="preserve"> </w:t>
      </w:r>
      <w:r w:rsidR="00E75AED" w:rsidRPr="008901BD">
        <w:rPr>
          <w:rFonts w:eastAsia="方正仿宋_GBK"/>
          <w:szCs w:val="32"/>
        </w:rPr>
        <w:t>中国银行保险监督管理委员会江苏省监管局关于建立和完善</w:t>
      </w:r>
      <w:r w:rsidR="00E75AED" w:rsidRPr="00F85003">
        <w:rPr>
          <w:rFonts w:eastAsia="方正仿宋_GBK"/>
          <w:spacing w:val="-2"/>
          <w:szCs w:val="32"/>
        </w:rPr>
        <w:t>统一的城乡居民大病保险制度的指导意见》（苏</w:t>
      </w:r>
      <w:proofErr w:type="gramStart"/>
      <w:r w:rsidR="00E75AED" w:rsidRPr="00F85003">
        <w:rPr>
          <w:rFonts w:eastAsia="方正仿宋_GBK"/>
          <w:spacing w:val="-2"/>
          <w:szCs w:val="32"/>
        </w:rPr>
        <w:t>医</w:t>
      </w:r>
      <w:proofErr w:type="gramEnd"/>
      <w:r w:rsidR="00E75AED" w:rsidRPr="00F85003">
        <w:rPr>
          <w:rFonts w:eastAsia="方正仿宋_GBK"/>
          <w:spacing w:val="-2"/>
          <w:szCs w:val="32"/>
        </w:rPr>
        <w:t>保发〔</w:t>
      </w:r>
      <w:r w:rsidR="00E75AED" w:rsidRPr="00F85003">
        <w:rPr>
          <w:rFonts w:eastAsia="方正仿宋_GBK"/>
          <w:spacing w:val="-2"/>
          <w:szCs w:val="32"/>
        </w:rPr>
        <w:t>2019</w:t>
      </w:r>
      <w:r w:rsidR="00E75AED" w:rsidRPr="00F85003">
        <w:rPr>
          <w:rFonts w:eastAsia="方正仿宋_GBK"/>
          <w:spacing w:val="-2"/>
          <w:szCs w:val="32"/>
        </w:rPr>
        <w:t>〕</w:t>
      </w:r>
      <w:r w:rsidR="00E75AED" w:rsidRPr="00F85003">
        <w:rPr>
          <w:rFonts w:eastAsia="方正仿宋_GBK"/>
          <w:spacing w:val="-2"/>
          <w:szCs w:val="32"/>
        </w:rPr>
        <w:t>103</w:t>
      </w:r>
      <w:r w:rsidR="00E75AED" w:rsidRPr="008901BD">
        <w:rPr>
          <w:rFonts w:eastAsia="方正仿宋_GBK"/>
          <w:szCs w:val="32"/>
        </w:rPr>
        <w:t>号）、《市政府办公室关于完善无锡市城乡居民大病保险制度的实施意见》（</w:t>
      </w:r>
      <w:proofErr w:type="gramStart"/>
      <w:r w:rsidR="00E75AED" w:rsidRPr="008901BD">
        <w:rPr>
          <w:rFonts w:eastAsia="方正仿宋_GBK"/>
          <w:szCs w:val="32"/>
        </w:rPr>
        <w:t>锡政办</w:t>
      </w:r>
      <w:proofErr w:type="gramEnd"/>
      <w:r w:rsidR="00E75AED" w:rsidRPr="008901BD">
        <w:rPr>
          <w:rFonts w:eastAsia="方正仿宋_GBK"/>
          <w:szCs w:val="32"/>
        </w:rPr>
        <w:t>发〔</w:t>
      </w:r>
      <w:r w:rsidR="00E75AED" w:rsidRPr="008901BD">
        <w:rPr>
          <w:rFonts w:eastAsia="方正仿宋_GBK"/>
          <w:szCs w:val="32"/>
        </w:rPr>
        <w:t>2019</w:t>
      </w:r>
      <w:r w:rsidR="00E75AED" w:rsidRPr="008901BD">
        <w:rPr>
          <w:rFonts w:eastAsia="方正仿宋_GBK"/>
          <w:szCs w:val="32"/>
        </w:rPr>
        <w:t>〕</w:t>
      </w:r>
      <w:r w:rsidR="00E75AED" w:rsidRPr="008901BD">
        <w:rPr>
          <w:rFonts w:eastAsia="方正仿宋_GBK"/>
          <w:szCs w:val="32"/>
        </w:rPr>
        <w:t>69</w:t>
      </w:r>
      <w:r w:rsidR="00E75AED" w:rsidRPr="008901BD">
        <w:rPr>
          <w:rFonts w:eastAsia="方正仿宋_GBK"/>
          <w:szCs w:val="32"/>
        </w:rPr>
        <w:t>号）等文件精神</w:t>
      </w:r>
      <w:r w:rsidRPr="008901BD">
        <w:rPr>
          <w:rFonts w:eastAsia="方正仿宋_GBK"/>
          <w:szCs w:val="32"/>
        </w:rPr>
        <w:t>，结合我市实际，</w:t>
      </w:r>
      <w:r w:rsidRPr="008901BD">
        <w:rPr>
          <w:rFonts w:eastAsia="方正仿宋_GBK"/>
          <w:szCs w:val="32"/>
        </w:rPr>
        <w:lastRenderedPageBreak/>
        <w:t>现就实施</w:t>
      </w:r>
      <w:r w:rsidR="00DA3FE9">
        <w:rPr>
          <w:rFonts w:eastAsia="方正仿宋_GBK" w:hint="eastAsia"/>
          <w:szCs w:val="32"/>
        </w:rPr>
        <w:t>江阴市</w:t>
      </w:r>
      <w:r w:rsidRPr="008901BD">
        <w:rPr>
          <w:rFonts w:eastAsia="方正仿宋_GBK"/>
          <w:szCs w:val="32"/>
        </w:rPr>
        <w:t>城乡居民大病保险</w:t>
      </w:r>
      <w:r w:rsidR="00DA3FE9">
        <w:rPr>
          <w:rFonts w:eastAsia="方正仿宋_GBK" w:hint="eastAsia"/>
          <w:szCs w:val="32"/>
        </w:rPr>
        <w:t>制度</w:t>
      </w:r>
      <w:r w:rsidRPr="008901BD">
        <w:rPr>
          <w:rFonts w:eastAsia="方正仿宋_GBK"/>
          <w:szCs w:val="32"/>
        </w:rPr>
        <w:t>提出如下意见</w:t>
      </w:r>
      <w:r w:rsidR="00E75AED" w:rsidRPr="008901BD">
        <w:rPr>
          <w:rFonts w:eastAsia="方正仿宋_GBK"/>
          <w:szCs w:val="32"/>
        </w:rPr>
        <w:t>：</w:t>
      </w:r>
    </w:p>
    <w:p w:rsidR="00DE24C9" w:rsidRDefault="00DE24C9" w:rsidP="0038031A">
      <w:pPr>
        <w:overflowPunct w:val="0"/>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一、目标任务</w:t>
      </w:r>
    </w:p>
    <w:p w:rsidR="00DE24C9" w:rsidRPr="008901BD" w:rsidRDefault="00DE24C9" w:rsidP="0038031A">
      <w:pPr>
        <w:overflowPunct w:val="0"/>
        <w:ind w:firstLineChars="200" w:firstLine="632"/>
        <w:rPr>
          <w:rFonts w:eastAsia="方正仿宋_GBK"/>
          <w:szCs w:val="32"/>
        </w:rPr>
      </w:pPr>
      <w:r w:rsidRPr="008901BD">
        <w:rPr>
          <w:rFonts w:eastAsia="方正仿宋_GBK" w:hint="eastAsia"/>
          <w:szCs w:val="32"/>
        </w:rPr>
        <w:t>按照“以人为本</w:t>
      </w:r>
      <w:r w:rsidR="007F1384" w:rsidRPr="008901BD">
        <w:rPr>
          <w:rFonts w:eastAsia="方正仿宋_GBK" w:hint="eastAsia"/>
          <w:szCs w:val="32"/>
        </w:rPr>
        <w:t>，</w:t>
      </w:r>
      <w:r w:rsidRPr="008901BD">
        <w:rPr>
          <w:rFonts w:eastAsia="方正仿宋_GBK" w:hint="eastAsia"/>
          <w:szCs w:val="32"/>
        </w:rPr>
        <w:t>统筹协调，收支平衡</w:t>
      </w:r>
      <w:r w:rsidR="007F1384" w:rsidRPr="008901BD">
        <w:rPr>
          <w:rFonts w:eastAsia="方正仿宋_GBK" w:hint="eastAsia"/>
          <w:szCs w:val="32"/>
        </w:rPr>
        <w:t>，</w:t>
      </w:r>
      <w:r w:rsidRPr="008901BD">
        <w:rPr>
          <w:rFonts w:eastAsia="方正仿宋_GBK" w:hint="eastAsia"/>
          <w:szCs w:val="32"/>
        </w:rPr>
        <w:t>规范服务”的原则，自</w:t>
      </w:r>
      <w:r w:rsidR="00684E9D" w:rsidRPr="008901BD">
        <w:rPr>
          <w:rFonts w:eastAsia="方正仿宋_GBK" w:hint="eastAsia"/>
          <w:szCs w:val="32"/>
        </w:rPr>
        <w:t>2020</w:t>
      </w:r>
      <w:r w:rsidR="00684E9D" w:rsidRPr="008901BD">
        <w:rPr>
          <w:rFonts w:eastAsia="方正仿宋_GBK" w:hint="eastAsia"/>
          <w:szCs w:val="32"/>
        </w:rPr>
        <w:t>年</w:t>
      </w:r>
      <w:r w:rsidR="006D6BFF" w:rsidRPr="008901BD">
        <w:rPr>
          <w:rFonts w:eastAsia="方正仿宋_GBK" w:hint="eastAsia"/>
          <w:szCs w:val="32"/>
        </w:rPr>
        <w:t>7</w:t>
      </w:r>
      <w:r w:rsidR="006D6BFF" w:rsidRPr="008901BD">
        <w:rPr>
          <w:rFonts w:eastAsia="方正仿宋_GBK" w:hint="eastAsia"/>
          <w:szCs w:val="32"/>
        </w:rPr>
        <w:t>月</w:t>
      </w:r>
      <w:r w:rsidR="006D6BFF" w:rsidRPr="008901BD">
        <w:rPr>
          <w:rFonts w:eastAsia="方正仿宋_GBK" w:hint="eastAsia"/>
          <w:szCs w:val="32"/>
        </w:rPr>
        <w:t>1</w:t>
      </w:r>
      <w:r w:rsidR="006D6BFF" w:rsidRPr="008901BD">
        <w:rPr>
          <w:rFonts w:eastAsia="方正仿宋_GBK" w:hint="eastAsia"/>
          <w:szCs w:val="32"/>
        </w:rPr>
        <w:t>日</w:t>
      </w:r>
      <w:r w:rsidR="00684E9D" w:rsidRPr="008901BD">
        <w:rPr>
          <w:rFonts w:eastAsia="方正仿宋_GBK" w:hint="eastAsia"/>
          <w:szCs w:val="32"/>
        </w:rPr>
        <w:t>起</w:t>
      </w:r>
      <w:r w:rsidR="006D6BFF" w:rsidRPr="008901BD">
        <w:rPr>
          <w:rFonts w:eastAsia="方正仿宋_GBK"/>
          <w:szCs w:val="32"/>
        </w:rPr>
        <w:t>建立与我市经济社会发展水平、</w:t>
      </w:r>
      <w:r w:rsidR="009A4326" w:rsidRPr="008901BD">
        <w:rPr>
          <w:rFonts w:eastAsia="方正仿宋_GBK" w:hint="eastAsia"/>
          <w:szCs w:val="32"/>
        </w:rPr>
        <w:t>医疗保险筹资能力</w:t>
      </w:r>
      <w:r w:rsidR="006D6BFF" w:rsidRPr="008901BD">
        <w:rPr>
          <w:rFonts w:eastAsia="方正仿宋_GBK"/>
          <w:szCs w:val="32"/>
        </w:rPr>
        <w:t>、</w:t>
      </w:r>
      <w:r w:rsidR="007F1384" w:rsidRPr="008901BD">
        <w:rPr>
          <w:rFonts w:eastAsia="方正仿宋_GBK" w:hint="eastAsia"/>
          <w:szCs w:val="32"/>
        </w:rPr>
        <w:t>患大病发生高额医疗费用情况、</w:t>
      </w:r>
      <w:r w:rsidRPr="008901BD">
        <w:rPr>
          <w:rFonts w:eastAsia="方正仿宋_GBK" w:hint="eastAsia"/>
          <w:szCs w:val="32"/>
        </w:rPr>
        <w:t>基本医疗保险补偿水平等</w:t>
      </w:r>
      <w:r w:rsidR="00132461" w:rsidRPr="008901BD">
        <w:rPr>
          <w:rFonts w:eastAsia="方正仿宋_GBK"/>
          <w:szCs w:val="32"/>
        </w:rPr>
        <w:t>相适应</w:t>
      </w:r>
      <w:r w:rsidR="006D6BFF" w:rsidRPr="008901BD">
        <w:rPr>
          <w:rFonts w:eastAsia="方正仿宋_GBK" w:hint="eastAsia"/>
          <w:szCs w:val="32"/>
        </w:rPr>
        <w:t>的</w:t>
      </w:r>
      <w:r w:rsidR="003E0CDC" w:rsidRPr="008901BD">
        <w:rPr>
          <w:rFonts w:eastAsia="方正仿宋_GBK" w:hint="eastAsia"/>
          <w:szCs w:val="32"/>
        </w:rPr>
        <w:t>城乡居民</w:t>
      </w:r>
      <w:r w:rsidR="006D6BFF" w:rsidRPr="008901BD">
        <w:rPr>
          <w:rFonts w:eastAsia="方正仿宋_GBK" w:hint="eastAsia"/>
          <w:szCs w:val="32"/>
        </w:rPr>
        <w:t>大病保险制度</w:t>
      </w:r>
      <w:r w:rsidR="00684E9D" w:rsidRPr="008901BD">
        <w:rPr>
          <w:rFonts w:eastAsia="方正仿宋_GBK" w:hint="eastAsia"/>
          <w:szCs w:val="32"/>
        </w:rPr>
        <w:t>。通过实施大病保险，</w:t>
      </w:r>
      <w:r w:rsidRPr="008901BD">
        <w:rPr>
          <w:rFonts w:eastAsia="方正仿宋_GBK" w:hint="eastAsia"/>
          <w:szCs w:val="32"/>
        </w:rPr>
        <w:t>有效缓解城乡居民大病医疗费用负担</w:t>
      </w:r>
      <w:r w:rsidR="008901BD">
        <w:rPr>
          <w:rFonts w:eastAsia="方正仿宋_GBK" w:hint="eastAsia"/>
          <w:szCs w:val="32"/>
        </w:rPr>
        <w:t>；</w:t>
      </w:r>
      <w:r w:rsidRPr="008901BD">
        <w:rPr>
          <w:rFonts w:eastAsia="方正仿宋_GBK" w:hint="eastAsia"/>
          <w:szCs w:val="32"/>
        </w:rPr>
        <w:t>并向经民政局、退役军人</w:t>
      </w:r>
      <w:r w:rsidR="00036DA8" w:rsidRPr="008901BD">
        <w:rPr>
          <w:rFonts w:eastAsia="方正仿宋_GBK" w:hint="eastAsia"/>
          <w:szCs w:val="32"/>
        </w:rPr>
        <w:t>事务</w:t>
      </w:r>
      <w:r w:rsidRPr="008901BD">
        <w:rPr>
          <w:rFonts w:eastAsia="方正仿宋_GBK" w:hint="eastAsia"/>
          <w:szCs w:val="32"/>
        </w:rPr>
        <w:t>局、</w:t>
      </w:r>
      <w:r w:rsidR="00E232A7" w:rsidRPr="008901BD">
        <w:rPr>
          <w:rFonts w:eastAsia="方正仿宋_GBK" w:hint="eastAsia"/>
          <w:szCs w:val="32"/>
        </w:rPr>
        <w:t>总工会</w:t>
      </w:r>
      <w:r w:rsidRPr="008901BD">
        <w:rPr>
          <w:rFonts w:eastAsia="方正仿宋_GBK" w:hint="eastAsia"/>
          <w:szCs w:val="32"/>
        </w:rPr>
        <w:t>及</w:t>
      </w:r>
      <w:r w:rsidR="00E232A7" w:rsidRPr="008901BD">
        <w:rPr>
          <w:rFonts w:eastAsia="方正仿宋_GBK" w:hint="eastAsia"/>
          <w:szCs w:val="32"/>
        </w:rPr>
        <w:t>残联</w:t>
      </w:r>
      <w:r w:rsidR="00DE25BA">
        <w:rPr>
          <w:rFonts w:eastAsia="方正仿宋_GBK" w:hint="eastAsia"/>
          <w:szCs w:val="32"/>
        </w:rPr>
        <w:t>等部门</w:t>
      </w:r>
      <w:r w:rsidRPr="008901BD">
        <w:rPr>
          <w:rFonts w:eastAsia="方正仿宋_GBK" w:hint="eastAsia"/>
          <w:szCs w:val="32"/>
        </w:rPr>
        <w:t>认定的医疗救助对象实施倾斜性精准支付政策，困难群体个人医疗费用负担进一步减轻。</w:t>
      </w:r>
    </w:p>
    <w:p w:rsidR="00684E9D" w:rsidRDefault="00684E9D" w:rsidP="0038031A">
      <w:pPr>
        <w:overflowPunct w:val="0"/>
        <w:ind w:firstLineChars="200" w:firstLine="632"/>
        <w:rPr>
          <w:rFonts w:eastAsia="仿宋_GB2312"/>
          <w:szCs w:val="32"/>
        </w:rPr>
      </w:pPr>
      <w:r>
        <w:rPr>
          <w:rFonts w:ascii="方正黑体_GBK" w:eastAsia="方正黑体_GBK" w:hAnsi="方正黑体_GBK" w:cs="方正黑体_GBK" w:hint="eastAsia"/>
          <w:szCs w:val="32"/>
        </w:rPr>
        <w:t>二、</w:t>
      </w:r>
      <w:r w:rsidR="001C3A95">
        <w:rPr>
          <w:rFonts w:ascii="方正黑体_GBK" w:eastAsia="方正黑体_GBK" w:hAnsi="方正黑体_GBK" w:cs="方正黑体_GBK" w:hint="eastAsia"/>
          <w:szCs w:val="32"/>
        </w:rPr>
        <w:t>制度政策</w:t>
      </w:r>
    </w:p>
    <w:p w:rsidR="009A4326" w:rsidRPr="008901BD" w:rsidRDefault="00053CD0" w:rsidP="0038031A">
      <w:pPr>
        <w:overflowPunct w:val="0"/>
        <w:ind w:firstLineChars="200" w:firstLine="632"/>
        <w:rPr>
          <w:rFonts w:eastAsia="方正仿宋_GBK"/>
          <w:szCs w:val="32"/>
        </w:rPr>
      </w:pPr>
      <w:r w:rsidRPr="008901BD">
        <w:rPr>
          <w:rFonts w:eastAsia="方正仿宋_GBK" w:hint="eastAsia"/>
          <w:szCs w:val="32"/>
        </w:rPr>
        <w:t>按照</w:t>
      </w:r>
      <w:r w:rsidR="001C3A95" w:rsidRPr="008901BD">
        <w:rPr>
          <w:rFonts w:eastAsia="方正仿宋_GBK" w:hint="eastAsia"/>
          <w:szCs w:val="32"/>
        </w:rPr>
        <w:t>国家和省关于在设区市范围内建立覆盖范围、筹资政策、保障范围、待遇水平、资金管理、招标投标管理、合同管理及经办服务“八统一”工作要求，参照无锡市城乡居民</w:t>
      </w:r>
      <w:r w:rsidRPr="008901BD">
        <w:rPr>
          <w:rFonts w:eastAsia="方正仿宋_GBK" w:hint="eastAsia"/>
          <w:szCs w:val="32"/>
        </w:rPr>
        <w:t>大病保险</w:t>
      </w:r>
      <w:r w:rsidR="001C3A95" w:rsidRPr="008901BD">
        <w:rPr>
          <w:rFonts w:eastAsia="方正仿宋_GBK" w:hint="eastAsia"/>
          <w:szCs w:val="32"/>
        </w:rPr>
        <w:t>政策</w:t>
      </w:r>
      <w:r w:rsidRPr="008901BD">
        <w:rPr>
          <w:rFonts w:eastAsia="方正仿宋_GBK" w:hint="eastAsia"/>
          <w:szCs w:val="32"/>
        </w:rPr>
        <w:t>，</w:t>
      </w:r>
      <w:r w:rsidR="00084764" w:rsidRPr="008901BD">
        <w:rPr>
          <w:rFonts w:eastAsia="方正仿宋_GBK" w:hint="eastAsia"/>
          <w:szCs w:val="32"/>
        </w:rPr>
        <w:t>明确以下内容：</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（一）保障对象</w:t>
      </w:r>
    </w:p>
    <w:p w:rsidR="00684E9D" w:rsidRPr="008901BD" w:rsidRDefault="00684E9D" w:rsidP="0038031A">
      <w:pPr>
        <w:overflowPunct w:val="0"/>
        <w:ind w:firstLineChars="200" w:firstLine="632"/>
        <w:rPr>
          <w:rFonts w:eastAsia="方正仿宋_GBK"/>
          <w:szCs w:val="32"/>
        </w:rPr>
      </w:pPr>
      <w:r w:rsidRPr="008901BD">
        <w:rPr>
          <w:rFonts w:eastAsia="方正仿宋_GBK" w:hint="eastAsia"/>
          <w:szCs w:val="32"/>
        </w:rPr>
        <w:t>大病保险保障对象包括我市</w:t>
      </w:r>
      <w:r w:rsidR="00B02BB9" w:rsidRPr="008901BD">
        <w:rPr>
          <w:rFonts w:eastAsia="方正仿宋_GBK" w:hint="eastAsia"/>
          <w:szCs w:val="32"/>
        </w:rPr>
        <w:t>城乡</w:t>
      </w:r>
      <w:r w:rsidRPr="008901BD">
        <w:rPr>
          <w:rFonts w:eastAsia="方正仿宋_GBK" w:hint="eastAsia"/>
          <w:szCs w:val="32"/>
        </w:rPr>
        <w:t>居民基本医疗保险和职工基本医疗保险的参保人员（</w:t>
      </w:r>
      <w:r w:rsidR="001C2CFC" w:rsidRPr="008901BD">
        <w:rPr>
          <w:rFonts w:eastAsia="方正仿宋_GBK" w:hint="eastAsia"/>
          <w:szCs w:val="32"/>
        </w:rPr>
        <w:t>以下</w:t>
      </w:r>
      <w:r w:rsidRPr="008901BD">
        <w:rPr>
          <w:rFonts w:eastAsia="方正仿宋_GBK" w:hint="eastAsia"/>
          <w:szCs w:val="32"/>
        </w:rPr>
        <w:t>简称参保人员）。</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（二）筹资政策</w:t>
      </w:r>
    </w:p>
    <w:p w:rsidR="00684E9D" w:rsidRPr="008901BD" w:rsidRDefault="00684E9D" w:rsidP="0038031A">
      <w:pPr>
        <w:overflowPunct w:val="0"/>
        <w:ind w:firstLineChars="200" w:firstLine="632"/>
        <w:rPr>
          <w:rFonts w:eastAsia="方正仿宋_GBK"/>
          <w:szCs w:val="32"/>
        </w:rPr>
      </w:pPr>
      <w:r w:rsidRPr="008901BD">
        <w:rPr>
          <w:rFonts w:eastAsia="方正仿宋_GBK" w:hint="eastAsia"/>
          <w:szCs w:val="32"/>
        </w:rPr>
        <w:t>1</w:t>
      </w:r>
      <w:r w:rsidR="000645BB">
        <w:rPr>
          <w:rFonts w:eastAsia="方正仿宋_GBK" w:hint="eastAsia"/>
          <w:szCs w:val="32"/>
        </w:rPr>
        <w:t>．</w:t>
      </w:r>
      <w:r w:rsidRPr="008901BD">
        <w:rPr>
          <w:rFonts w:eastAsia="方正仿宋_GBK" w:hint="eastAsia"/>
          <w:szCs w:val="32"/>
        </w:rPr>
        <w:t>筹资来源。大病保险资金分别从</w:t>
      </w:r>
      <w:r w:rsidR="00B02BB9" w:rsidRPr="008901BD">
        <w:rPr>
          <w:rFonts w:eastAsia="方正仿宋_GBK" w:hint="eastAsia"/>
          <w:szCs w:val="32"/>
        </w:rPr>
        <w:t>城乡</w:t>
      </w:r>
      <w:r w:rsidRPr="008901BD">
        <w:rPr>
          <w:rFonts w:eastAsia="方正仿宋_GBK" w:hint="eastAsia"/>
          <w:szCs w:val="32"/>
        </w:rPr>
        <w:t>居民</w:t>
      </w:r>
      <w:r w:rsidR="003E0CDC" w:rsidRPr="008901BD">
        <w:rPr>
          <w:rFonts w:eastAsia="方正仿宋_GBK" w:hint="eastAsia"/>
          <w:szCs w:val="32"/>
        </w:rPr>
        <w:t>基本</w:t>
      </w:r>
      <w:r w:rsidRPr="008901BD">
        <w:rPr>
          <w:rFonts w:eastAsia="方正仿宋_GBK" w:hint="eastAsia"/>
          <w:szCs w:val="32"/>
        </w:rPr>
        <w:t>医疗保险基金</w:t>
      </w:r>
      <w:r w:rsidR="008901BD" w:rsidRPr="008901BD">
        <w:rPr>
          <w:rFonts w:eastAsia="方正仿宋_GBK" w:hint="eastAsia"/>
          <w:szCs w:val="32"/>
        </w:rPr>
        <w:t>和职工基本医疗保险基金</w:t>
      </w:r>
      <w:r w:rsidRPr="008901BD">
        <w:rPr>
          <w:rFonts w:eastAsia="方正仿宋_GBK" w:hint="eastAsia"/>
          <w:szCs w:val="32"/>
        </w:rPr>
        <w:t>中划拨。</w:t>
      </w:r>
    </w:p>
    <w:p w:rsidR="00CD3968" w:rsidRPr="008901BD" w:rsidRDefault="00684E9D" w:rsidP="0038031A">
      <w:pPr>
        <w:overflowPunct w:val="0"/>
        <w:ind w:firstLineChars="200" w:firstLine="632"/>
        <w:rPr>
          <w:rFonts w:eastAsia="方正仿宋_GBK"/>
          <w:szCs w:val="32"/>
        </w:rPr>
      </w:pPr>
      <w:r w:rsidRPr="008901BD">
        <w:rPr>
          <w:rFonts w:eastAsia="方正仿宋_GBK" w:hint="eastAsia"/>
          <w:szCs w:val="32"/>
        </w:rPr>
        <w:t>2</w:t>
      </w:r>
      <w:r w:rsidR="000645BB">
        <w:rPr>
          <w:rFonts w:eastAsia="方正仿宋_GBK" w:hint="eastAsia"/>
          <w:szCs w:val="32"/>
        </w:rPr>
        <w:t>．</w:t>
      </w:r>
      <w:r w:rsidRPr="008901BD">
        <w:rPr>
          <w:rFonts w:eastAsia="方正仿宋_GBK" w:hint="eastAsia"/>
          <w:szCs w:val="32"/>
        </w:rPr>
        <w:t>筹资标准。</w:t>
      </w:r>
      <w:r w:rsidR="00A92DB1" w:rsidRPr="008901BD">
        <w:rPr>
          <w:rFonts w:eastAsia="方正仿宋_GBK" w:hint="eastAsia"/>
          <w:szCs w:val="32"/>
        </w:rPr>
        <w:t>与无锡市大病保险筹资标准</w:t>
      </w:r>
      <w:r w:rsidR="00084764" w:rsidRPr="008901BD">
        <w:rPr>
          <w:rFonts w:eastAsia="方正仿宋_GBK" w:hint="eastAsia"/>
          <w:szCs w:val="32"/>
        </w:rPr>
        <w:t>相</w:t>
      </w:r>
      <w:r w:rsidR="00A92DB1" w:rsidRPr="008901BD">
        <w:rPr>
          <w:rFonts w:eastAsia="方正仿宋_GBK" w:hint="eastAsia"/>
          <w:szCs w:val="32"/>
        </w:rPr>
        <w:t>统一，</w:t>
      </w:r>
      <w:r w:rsidR="00A92DB1" w:rsidRPr="008901BD">
        <w:rPr>
          <w:rFonts w:eastAsia="方正仿宋_GBK" w:hint="eastAsia"/>
          <w:szCs w:val="32"/>
        </w:rPr>
        <w:t>2020</w:t>
      </w:r>
      <w:r w:rsidR="00A92DB1" w:rsidRPr="008901BD">
        <w:rPr>
          <w:rFonts w:eastAsia="方正仿宋_GBK" w:hint="eastAsia"/>
          <w:szCs w:val="32"/>
        </w:rPr>
        <w:t>年按</w:t>
      </w:r>
      <w:r w:rsidR="00084764" w:rsidRPr="008901BD">
        <w:rPr>
          <w:rFonts w:eastAsia="方正仿宋_GBK" w:hint="eastAsia"/>
          <w:szCs w:val="32"/>
        </w:rPr>
        <w:t>实际运行时间</w:t>
      </w:r>
      <w:r w:rsidR="00084764" w:rsidRPr="008901BD">
        <w:rPr>
          <w:rFonts w:eastAsia="方正仿宋_GBK" w:hint="eastAsia"/>
          <w:szCs w:val="32"/>
        </w:rPr>
        <w:t>6</w:t>
      </w:r>
      <w:r w:rsidR="00084764" w:rsidRPr="008901BD">
        <w:rPr>
          <w:rFonts w:eastAsia="方正仿宋_GBK" w:hint="eastAsia"/>
          <w:szCs w:val="32"/>
        </w:rPr>
        <w:t>个月确定筹资额</w:t>
      </w:r>
      <w:r w:rsidR="001E1588" w:rsidRPr="008901BD">
        <w:rPr>
          <w:rFonts w:eastAsia="方正仿宋_GBK" w:hint="eastAsia"/>
          <w:szCs w:val="32"/>
        </w:rPr>
        <w:t>。</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lastRenderedPageBreak/>
        <w:t>（三）保障范围</w:t>
      </w:r>
    </w:p>
    <w:p w:rsidR="00684E9D" w:rsidRPr="008901BD" w:rsidRDefault="00684E9D" w:rsidP="0038031A">
      <w:pPr>
        <w:overflowPunct w:val="0"/>
        <w:ind w:firstLineChars="200" w:firstLine="632"/>
        <w:rPr>
          <w:rFonts w:eastAsia="方正仿宋_GBK"/>
          <w:szCs w:val="32"/>
        </w:rPr>
      </w:pPr>
      <w:r w:rsidRPr="008901BD">
        <w:rPr>
          <w:rFonts w:eastAsia="方正仿宋_GBK" w:hint="eastAsia"/>
          <w:szCs w:val="32"/>
        </w:rPr>
        <w:t>参保人员年度内发生的住院和门诊特殊病种治疗的合</w:t>
      </w:r>
      <w:proofErr w:type="gramStart"/>
      <w:r w:rsidRPr="008901BD">
        <w:rPr>
          <w:rFonts w:eastAsia="方正仿宋_GBK" w:hint="eastAsia"/>
          <w:szCs w:val="32"/>
        </w:rPr>
        <w:t>规</w:t>
      </w:r>
      <w:proofErr w:type="gramEnd"/>
      <w:r w:rsidRPr="008901BD">
        <w:rPr>
          <w:rFonts w:eastAsia="方正仿宋_GBK" w:hint="eastAsia"/>
          <w:szCs w:val="32"/>
        </w:rPr>
        <w:t>医疗费用，经</w:t>
      </w:r>
      <w:r w:rsidR="005F3ACB" w:rsidRPr="008901BD">
        <w:rPr>
          <w:rFonts w:eastAsia="方正仿宋_GBK" w:hint="eastAsia"/>
          <w:szCs w:val="32"/>
        </w:rPr>
        <w:t>城乡</w:t>
      </w:r>
      <w:r w:rsidRPr="008901BD">
        <w:rPr>
          <w:rFonts w:eastAsia="方正仿宋_GBK" w:hint="eastAsia"/>
          <w:szCs w:val="32"/>
        </w:rPr>
        <w:t>居民基本医疗保险、职工基本医疗保险和职工补充医疗保险、公务员</w:t>
      </w:r>
      <w:r w:rsidR="00867EB6" w:rsidRPr="008901BD">
        <w:rPr>
          <w:rFonts w:eastAsia="方正仿宋_GBK" w:hint="eastAsia"/>
          <w:szCs w:val="32"/>
        </w:rPr>
        <w:t>医疗补助补偿后，个人负担超过大病保险起付标准以上的部分</w:t>
      </w:r>
      <w:r w:rsidR="008901BD" w:rsidRPr="008901BD">
        <w:rPr>
          <w:rFonts w:eastAsia="方正仿宋_GBK" w:hint="eastAsia"/>
          <w:szCs w:val="32"/>
        </w:rPr>
        <w:t>，由大病保险</w:t>
      </w:r>
      <w:r w:rsidR="00867EB6" w:rsidRPr="008901BD">
        <w:rPr>
          <w:rFonts w:eastAsia="方正仿宋_GBK" w:hint="eastAsia"/>
          <w:szCs w:val="32"/>
        </w:rPr>
        <w:t>给予保障</w:t>
      </w:r>
      <w:r w:rsidRPr="008901BD">
        <w:rPr>
          <w:rFonts w:eastAsia="方正仿宋_GBK" w:hint="eastAsia"/>
          <w:szCs w:val="32"/>
        </w:rPr>
        <w:t>。</w:t>
      </w:r>
      <w:r w:rsidR="006D6BFF" w:rsidRPr="008901BD">
        <w:rPr>
          <w:rFonts w:eastAsia="方正仿宋_GBK" w:hint="eastAsia"/>
          <w:szCs w:val="32"/>
        </w:rPr>
        <w:t>上述合</w:t>
      </w:r>
      <w:proofErr w:type="gramStart"/>
      <w:r w:rsidR="006D6BFF" w:rsidRPr="008901BD">
        <w:rPr>
          <w:rFonts w:eastAsia="方正仿宋_GBK" w:hint="eastAsia"/>
          <w:szCs w:val="32"/>
        </w:rPr>
        <w:t>规</w:t>
      </w:r>
      <w:proofErr w:type="gramEnd"/>
      <w:r w:rsidR="006D6BFF" w:rsidRPr="008901BD">
        <w:rPr>
          <w:rFonts w:eastAsia="方正仿宋_GBK" w:hint="eastAsia"/>
          <w:szCs w:val="32"/>
        </w:rPr>
        <w:t>费用由</w:t>
      </w:r>
      <w:proofErr w:type="gramStart"/>
      <w:r w:rsidR="00485AF7" w:rsidRPr="008901BD">
        <w:rPr>
          <w:rFonts w:eastAsia="方正仿宋_GBK" w:hint="eastAsia"/>
          <w:szCs w:val="32"/>
        </w:rPr>
        <w:t>医</w:t>
      </w:r>
      <w:proofErr w:type="gramEnd"/>
      <w:r w:rsidR="00485AF7" w:rsidRPr="008901BD">
        <w:rPr>
          <w:rFonts w:eastAsia="方正仿宋_GBK" w:hint="eastAsia"/>
          <w:szCs w:val="32"/>
        </w:rPr>
        <w:t>保</w:t>
      </w:r>
      <w:r w:rsidR="00E07912" w:rsidRPr="008901BD">
        <w:rPr>
          <w:rFonts w:eastAsia="方正仿宋_GBK" w:hint="eastAsia"/>
          <w:szCs w:val="32"/>
        </w:rPr>
        <w:t>部门</w:t>
      </w:r>
      <w:r w:rsidR="00A92DB1" w:rsidRPr="008901BD">
        <w:rPr>
          <w:rFonts w:eastAsia="方正仿宋_GBK" w:hint="eastAsia"/>
          <w:szCs w:val="32"/>
        </w:rPr>
        <w:t>根据上级</w:t>
      </w:r>
      <w:r w:rsidR="00036DA8" w:rsidRPr="008901BD">
        <w:rPr>
          <w:rFonts w:eastAsia="方正仿宋_GBK" w:hint="eastAsia"/>
          <w:szCs w:val="32"/>
        </w:rPr>
        <w:t>规定</w:t>
      </w:r>
      <w:r w:rsidR="00A52F05" w:rsidRPr="008901BD">
        <w:rPr>
          <w:rFonts w:eastAsia="方正仿宋_GBK" w:hint="eastAsia"/>
          <w:szCs w:val="32"/>
        </w:rPr>
        <w:t>，</w:t>
      </w:r>
      <w:r w:rsidR="00E07912" w:rsidRPr="008901BD">
        <w:rPr>
          <w:rFonts w:eastAsia="方正仿宋_GBK" w:hint="eastAsia"/>
          <w:szCs w:val="32"/>
        </w:rPr>
        <w:t>结合</w:t>
      </w:r>
      <w:r w:rsidR="00A92DB1" w:rsidRPr="008901BD">
        <w:rPr>
          <w:rFonts w:eastAsia="方正仿宋_GBK" w:hint="eastAsia"/>
          <w:szCs w:val="32"/>
        </w:rPr>
        <w:t>实际情况</w:t>
      </w:r>
      <w:r w:rsidR="00E07912" w:rsidRPr="008901BD">
        <w:rPr>
          <w:rFonts w:eastAsia="方正仿宋_GBK" w:hint="eastAsia"/>
          <w:szCs w:val="32"/>
        </w:rPr>
        <w:t>具体确定</w:t>
      </w:r>
      <w:r w:rsidR="006D6BFF" w:rsidRPr="008901BD">
        <w:rPr>
          <w:rFonts w:eastAsia="方正仿宋_GBK" w:hint="eastAsia"/>
          <w:szCs w:val="32"/>
        </w:rPr>
        <w:t>。</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（四）待遇水平</w:t>
      </w:r>
    </w:p>
    <w:p w:rsidR="00684E9D" w:rsidRPr="008901BD" w:rsidRDefault="00684E9D" w:rsidP="0038031A">
      <w:pPr>
        <w:overflowPunct w:val="0"/>
        <w:ind w:firstLineChars="200" w:firstLine="632"/>
        <w:rPr>
          <w:rFonts w:eastAsia="方正仿宋_GBK"/>
          <w:szCs w:val="32"/>
        </w:rPr>
      </w:pPr>
      <w:r w:rsidRPr="008901BD">
        <w:rPr>
          <w:rFonts w:eastAsia="方正仿宋_GBK" w:hint="eastAsia"/>
          <w:szCs w:val="32"/>
        </w:rPr>
        <w:t>大病保险的起付标准</w:t>
      </w:r>
      <w:r w:rsidR="00807795" w:rsidRPr="008901BD">
        <w:rPr>
          <w:rFonts w:eastAsia="方正仿宋_GBK" w:hint="eastAsia"/>
          <w:szCs w:val="32"/>
        </w:rPr>
        <w:t>由无锡市统一确定。</w:t>
      </w:r>
      <w:r w:rsidR="00E07912" w:rsidRPr="008901BD">
        <w:rPr>
          <w:rFonts w:eastAsia="方正仿宋_GBK" w:hint="eastAsia"/>
          <w:szCs w:val="32"/>
        </w:rPr>
        <w:t>2020</w:t>
      </w:r>
      <w:r w:rsidR="00E07912" w:rsidRPr="008901BD">
        <w:rPr>
          <w:rFonts w:eastAsia="方正仿宋_GBK" w:hint="eastAsia"/>
          <w:szCs w:val="32"/>
        </w:rPr>
        <w:t>年</w:t>
      </w:r>
      <w:r w:rsidRPr="008901BD">
        <w:rPr>
          <w:rFonts w:eastAsia="方正仿宋_GBK" w:hint="eastAsia"/>
          <w:szCs w:val="32"/>
        </w:rPr>
        <w:t>起付标准</w:t>
      </w:r>
      <w:r w:rsidR="006D6BFF" w:rsidRPr="008901BD">
        <w:rPr>
          <w:rFonts w:eastAsia="方正仿宋_GBK" w:hint="eastAsia"/>
          <w:szCs w:val="32"/>
        </w:rPr>
        <w:t>为</w:t>
      </w:r>
      <w:r w:rsidRPr="008901BD">
        <w:rPr>
          <w:rFonts w:eastAsia="方正仿宋_GBK" w:hint="eastAsia"/>
          <w:szCs w:val="32"/>
        </w:rPr>
        <w:t>1.8</w:t>
      </w:r>
      <w:r w:rsidR="00807795" w:rsidRPr="008901BD">
        <w:rPr>
          <w:rFonts w:eastAsia="方正仿宋_GBK" w:hint="eastAsia"/>
          <w:szCs w:val="32"/>
        </w:rPr>
        <w:t>万元</w:t>
      </w:r>
      <w:r w:rsidRPr="008901BD">
        <w:rPr>
          <w:rFonts w:eastAsia="方正仿宋_GBK" w:hint="eastAsia"/>
          <w:szCs w:val="32"/>
        </w:rPr>
        <w:t>。</w:t>
      </w:r>
    </w:p>
    <w:p w:rsidR="00CB4D8C" w:rsidRPr="009102D1" w:rsidRDefault="00684E9D" w:rsidP="0038031A">
      <w:pPr>
        <w:overflowPunct w:val="0"/>
        <w:ind w:firstLineChars="200" w:firstLine="632"/>
        <w:rPr>
          <w:rFonts w:eastAsia="方正仿宋_GBK"/>
          <w:szCs w:val="32"/>
        </w:rPr>
      </w:pPr>
      <w:r w:rsidRPr="009102D1">
        <w:rPr>
          <w:rFonts w:eastAsia="方正仿宋_GBK"/>
          <w:szCs w:val="32"/>
        </w:rPr>
        <w:t>大病保险的</w:t>
      </w:r>
      <w:r w:rsidRPr="009102D1">
        <w:rPr>
          <w:rFonts w:eastAsia="方正仿宋_GBK" w:hint="eastAsia"/>
          <w:szCs w:val="32"/>
        </w:rPr>
        <w:t>待遇水</w:t>
      </w:r>
      <w:r w:rsidR="00B02BB9" w:rsidRPr="009102D1">
        <w:rPr>
          <w:rFonts w:eastAsia="方正仿宋_GBK" w:hint="eastAsia"/>
          <w:szCs w:val="32"/>
        </w:rPr>
        <w:t>平</w:t>
      </w:r>
      <w:r w:rsidR="00A95F2A" w:rsidRPr="009102D1">
        <w:rPr>
          <w:rFonts w:eastAsia="方正仿宋_GBK" w:hint="eastAsia"/>
          <w:szCs w:val="32"/>
        </w:rPr>
        <w:t>确定为在保障范围内的医疗费用</w:t>
      </w:r>
      <w:r w:rsidR="00E7371B" w:rsidRPr="009102D1">
        <w:rPr>
          <w:rFonts w:eastAsia="方正仿宋_GBK" w:hint="eastAsia"/>
          <w:szCs w:val="32"/>
        </w:rPr>
        <w:t>：</w:t>
      </w:r>
      <w:r w:rsidRPr="009102D1">
        <w:rPr>
          <w:rFonts w:eastAsia="方正仿宋_GBK" w:hint="eastAsia"/>
          <w:szCs w:val="32"/>
        </w:rPr>
        <w:t>1.8</w:t>
      </w:r>
      <w:r w:rsidRPr="009102D1">
        <w:rPr>
          <w:rFonts w:eastAsia="方正仿宋_GBK" w:hint="eastAsia"/>
          <w:szCs w:val="32"/>
        </w:rPr>
        <w:t>万</w:t>
      </w:r>
      <w:r w:rsidR="001B4D14" w:rsidRPr="009102D1">
        <w:rPr>
          <w:rFonts w:eastAsia="方正仿宋_GBK" w:hint="eastAsia"/>
          <w:szCs w:val="32"/>
        </w:rPr>
        <w:t>元</w:t>
      </w:r>
      <w:r w:rsidRPr="009102D1">
        <w:rPr>
          <w:rFonts w:eastAsia="方正仿宋_GBK"/>
          <w:szCs w:val="32"/>
        </w:rPr>
        <w:t>（不含</w:t>
      </w:r>
      <w:r w:rsidR="00A95F2A" w:rsidRPr="009102D1">
        <w:rPr>
          <w:rFonts w:eastAsia="方正仿宋_GBK" w:hint="eastAsia"/>
          <w:szCs w:val="32"/>
        </w:rPr>
        <w:t>本数</w:t>
      </w:r>
      <w:r w:rsidRPr="009102D1">
        <w:rPr>
          <w:rFonts w:eastAsia="方正仿宋_GBK"/>
          <w:szCs w:val="32"/>
        </w:rPr>
        <w:t>）至</w:t>
      </w:r>
      <w:r w:rsidRPr="009102D1">
        <w:rPr>
          <w:rFonts w:eastAsia="方正仿宋_GBK" w:hint="eastAsia"/>
          <w:szCs w:val="32"/>
        </w:rPr>
        <w:t>10</w:t>
      </w:r>
      <w:r w:rsidRPr="009102D1">
        <w:rPr>
          <w:rFonts w:eastAsia="方正仿宋_GBK"/>
          <w:szCs w:val="32"/>
        </w:rPr>
        <w:t>万元（含</w:t>
      </w:r>
      <w:r w:rsidR="00A95F2A" w:rsidRPr="009102D1">
        <w:rPr>
          <w:rFonts w:eastAsia="方正仿宋_GBK" w:hint="eastAsia"/>
          <w:szCs w:val="32"/>
        </w:rPr>
        <w:t>本数</w:t>
      </w:r>
      <w:r w:rsidRPr="009102D1">
        <w:rPr>
          <w:rFonts w:eastAsia="方正仿宋_GBK"/>
          <w:szCs w:val="32"/>
        </w:rPr>
        <w:t>）的部分由</w:t>
      </w:r>
      <w:r w:rsidR="00A95F2A" w:rsidRPr="009102D1">
        <w:rPr>
          <w:rFonts w:eastAsia="方正仿宋_GBK" w:hint="eastAsia"/>
          <w:szCs w:val="32"/>
        </w:rPr>
        <w:t>大病保险</w:t>
      </w:r>
      <w:r w:rsidRPr="009102D1">
        <w:rPr>
          <w:rFonts w:eastAsia="方正仿宋_GBK" w:hint="eastAsia"/>
          <w:szCs w:val="32"/>
        </w:rPr>
        <w:t>资金</w:t>
      </w:r>
      <w:r w:rsidRPr="009102D1">
        <w:rPr>
          <w:rFonts w:eastAsia="方正仿宋_GBK"/>
          <w:szCs w:val="32"/>
        </w:rPr>
        <w:t>支付</w:t>
      </w:r>
      <w:r w:rsidRPr="009102D1">
        <w:rPr>
          <w:rFonts w:eastAsia="方正仿宋_GBK" w:hint="eastAsia"/>
          <w:szCs w:val="32"/>
        </w:rPr>
        <w:t>60</w:t>
      </w:r>
      <w:r w:rsidRPr="009102D1">
        <w:rPr>
          <w:rFonts w:eastAsia="方正仿宋_GBK"/>
          <w:szCs w:val="32"/>
        </w:rPr>
        <w:t>%</w:t>
      </w:r>
      <w:r w:rsidRPr="009102D1">
        <w:rPr>
          <w:rFonts w:eastAsia="方正仿宋_GBK"/>
          <w:szCs w:val="32"/>
        </w:rPr>
        <w:t>；</w:t>
      </w:r>
      <w:r w:rsidRPr="009102D1">
        <w:rPr>
          <w:rFonts w:eastAsia="方正仿宋_GBK"/>
          <w:szCs w:val="32"/>
        </w:rPr>
        <w:t>10</w:t>
      </w:r>
      <w:r w:rsidRPr="009102D1">
        <w:rPr>
          <w:rFonts w:eastAsia="方正仿宋_GBK"/>
          <w:szCs w:val="32"/>
        </w:rPr>
        <w:t>万元以上的部分由</w:t>
      </w:r>
      <w:r w:rsidR="00CB4D8C" w:rsidRPr="009102D1">
        <w:rPr>
          <w:rFonts w:eastAsia="方正仿宋_GBK" w:hint="eastAsia"/>
          <w:szCs w:val="32"/>
        </w:rPr>
        <w:t>大病保险</w:t>
      </w:r>
      <w:r w:rsidRPr="009102D1">
        <w:rPr>
          <w:rFonts w:eastAsia="方正仿宋_GBK" w:hint="eastAsia"/>
          <w:szCs w:val="32"/>
        </w:rPr>
        <w:t>资金</w:t>
      </w:r>
      <w:r w:rsidRPr="009102D1">
        <w:rPr>
          <w:rFonts w:eastAsia="方正仿宋_GBK"/>
          <w:szCs w:val="32"/>
        </w:rPr>
        <w:t>支付</w:t>
      </w:r>
      <w:r w:rsidRPr="009102D1">
        <w:rPr>
          <w:rFonts w:eastAsia="方正仿宋_GBK"/>
          <w:szCs w:val="32"/>
        </w:rPr>
        <w:t>80%</w:t>
      </w:r>
      <w:r w:rsidRPr="009102D1">
        <w:rPr>
          <w:rFonts w:eastAsia="方正仿宋_GBK"/>
          <w:szCs w:val="32"/>
        </w:rPr>
        <w:t>。</w:t>
      </w:r>
    </w:p>
    <w:p w:rsidR="00684E9D" w:rsidRPr="009102D1" w:rsidRDefault="00CE0733" w:rsidP="0038031A">
      <w:pPr>
        <w:overflowPunct w:val="0"/>
        <w:ind w:firstLineChars="200" w:firstLine="632"/>
        <w:rPr>
          <w:rFonts w:eastAsia="方正仿宋_GBK"/>
          <w:szCs w:val="32"/>
        </w:rPr>
      </w:pPr>
      <w:r w:rsidRPr="009102D1">
        <w:rPr>
          <w:rFonts w:eastAsia="方正仿宋_GBK" w:hint="eastAsia"/>
          <w:szCs w:val="32"/>
        </w:rPr>
        <w:t>医疗</w:t>
      </w:r>
      <w:r w:rsidR="00684E9D" w:rsidRPr="009102D1">
        <w:rPr>
          <w:rFonts w:eastAsia="方正仿宋_GBK" w:hint="eastAsia"/>
          <w:szCs w:val="32"/>
        </w:rPr>
        <w:t>救助对象</w:t>
      </w:r>
      <w:r w:rsidR="00E7371B" w:rsidRPr="009102D1">
        <w:rPr>
          <w:rFonts w:eastAsia="方正仿宋_GBK" w:hint="eastAsia"/>
          <w:szCs w:val="32"/>
        </w:rPr>
        <w:t>的</w:t>
      </w:r>
      <w:r w:rsidR="00684E9D" w:rsidRPr="009102D1">
        <w:rPr>
          <w:rFonts w:eastAsia="方正仿宋_GBK" w:hint="eastAsia"/>
          <w:szCs w:val="32"/>
        </w:rPr>
        <w:t>大病保险起付标准比普通参保人</w:t>
      </w:r>
      <w:proofErr w:type="gramStart"/>
      <w:r w:rsidR="00684E9D" w:rsidRPr="009102D1">
        <w:rPr>
          <w:rFonts w:eastAsia="方正仿宋_GBK" w:hint="eastAsia"/>
          <w:szCs w:val="32"/>
        </w:rPr>
        <w:t>员降低</w:t>
      </w:r>
      <w:proofErr w:type="gramEnd"/>
      <w:r w:rsidR="00684E9D" w:rsidRPr="009102D1">
        <w:rPr>
          <w:rFonts w:eastAsia="方正仿宋_GBK" w:hint="eastAsia"/>
          <w:szCs w:val="32"/>
        </w:rPr>
        <w:t>50%</w:t>
      </w:r>
      <w:r w:rsidR="00684E9D" w:rsidRPr="009102D1">
        <w:rPr>
          <w:rFonts w:eastAsia="方正仿宋_GBK" w:hint="eastAsia"/>
          <w:szCs w:val="32"/>
        </w:rPr>
        <w:t>，各报销段报销比例比普通参保人</w:t>
      </w:r>
      <w:proofErr w:type="gramStart"/>
      <w:r w:rsidR="00684E9D" w:rsidRPr="009102D1">
        <w:rPr>
          <w:rFonts w:eastAsia="方正仿宋_GBK" w:hint="eastAsia"/>
          <w:szCs w:val="32"/>
        </w:rPr>
        <w:t>员提高</w:t>
      </w:r>
      <w:proofErr w:type="gramEnd"/>
      <w:r w:rsidR="00684E9D" w:rsidRPr="009102D1">
        <w:rPr>
          <w:rFonts w:eastAsia="方正仿宋_GBK" w:hint="eastAsia"/>
          <w:szCs w:val="32"/>
        </w:rPr>
        <w:t>5</w:t>
      </w:r>
      <w:r w:rsidR="00036DA8" w:rsidRPr="009102D1">
        <w:rPr>
          <w:rFonts w:eastAsia="方正仿宋_GBK" w:hint="eastAsia"/>
          <w:szCs w:val="32"/>
        </w:rPr>
        <w:t>%</w:t>
      </w:r>
      <w:r w:rsidR="00684E9D" w:rsidRPr="009102D1">
        <w:rPr>
          <w:rFonts w:eastAsia="方正仿宋_GBK" w:hint="eastAsia"/>
          <w:szCs w:val="32"/>
        </w:rPr>
        <w:t>。</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（五）资金管理</w:t>
      </w:r>
    </w:p>
    <w:p w:rsidR="00684E9D" w:rsidRPr="009102D1" w:rsidRDefault="00684E9D" w:rsidP="0038031A">
      <w:pPr>
        <w:overflowPunct w:val="0"/>
        <w:ind w:firstLineChars="200" w:firstLine="632"/>
        <w:rPr>
          <w:rFonts w:eastAsia="方正仿宋_GBK"/>
          <w:szCs w:val="32"/>
        </w:rPr>
      </w:pPr>
      <w:r w:rsidRPr="009102D1">
        <w:rPr>
          <w:rFonts w:eastAsia="方正仿宋_GBK" w:hint="eastAsia"/>
          <w:szCs w:val="32"/>
        </w:rPr>
        <w:t>大病保险资金</w:t>
      </w:r>
      <w:r w:rsidR="0096116C" w:rsidRPr="009102D1">
        <w:rPr>
          <w:rFonts w:eastAsia="方正仿宋_GBK" w:hint="eastAsia"/>
          <w:szCs w:val="32"/>
        </w:rPr>
        <w:t>收支</w:t>
      </w:r>
      <w:r w:rsidRPr="009102D1">
        <w:rPr>
          <w:rFonts w:eastAsia="方正仿宋_GBK" w:hint="eastAsia"/>
          <w:szCs w:val="32"/>
        </w:rPr>
        <w:t>纳入基本</w:t>
      </w:r>
      <w:proofErr w:type="gramStart"/>
      <w:r w:rsidRPr="009102D1">
        <w:rPr>
          <w:rFonts w:eastAsia="方正仿宋_GBK" w:hint="eastAsia"/>
          <w:szCs w:val="32"/>
        </w:rPr>
        <w:t>医</w:t>
      </w:r>
      <w:proofErr w:type="gramEnd"/>
      <w:r w:rsidRPr="009102D1">
        <w:rPr>
          <w:rFonts w:eastAsia="方正仿宋_GBK" w:hint="eastAsia"/>
          <w:szCs w:val="32"/>
        </w:rPr>
        <w:t>保基金预算和</w:t>
      </w:r>
      <w:r w:rsidR="00C16F1D" w:rsidRPr="009102D1">
        <w:rPr>
          <w:rFonts w:eastAsia="方正仿宋_GBK" w:hint="eastAsia"/>
          <w:szCs w:val="32"/>
        </w:rPr>
        <w:t>决算管理，实行专账核算，专款专用。规范大病保险资金拨付流程，</w:t>
      </w:r>
      <w:proofErr w:type="gramStart"/>
      <w:r w:rsidRPr="009102D1">
        <w:rPr>
          <w:rFonts w:eastAsia="方正仿宋_GBK" w:hint="eastAsia"/>
          <w:szCs w:val="32"/>
        </w:rPr>
        <w:t>医</w:t>
      </w:r>
      <w:proofErr w:type="gramEnd"/>
      <w:r w:rsidRPr="009102D1">
        <w:rPr>
          <w:rFonts w:eastAsia="方正仿宋_GBK" w:hint="eastAsia"/>
          <w:szCs w:val="32"/>
        </w:rPr>
        <w:t>保经办机构按年度申报大病保险资金用款计划，按照</w:t>
      </w:r>
      <w:proofErr w:type="gramStart"/>
      <w:r w:rsidR="0096116C" w:rsidRPr="009102D1">
        <w:rPr>
          <w:rFonts w:eastAsia="方正仿宋_GBK" w:hint="eastAsia"/>
          <w:szCs w:val="32"/>
        </w:rPr>
        <w:t>医</w:t>
      </w:r>
      <w:proofErr w:type="gramEnd"/>
      <w:r w:rsidR="0096116C" w:rsidRPr="009102D1">
        <w:rPr>
          <w:rFonts w:eastAsia="方正仿宋_GBK" w:hint="eastAsia"/>
          <w:szCs w:val="32"/>
        </w:rPr>
        <w:t>保</w:t>
      </w:r>
      <w:r w:rsidRPr="009102D1">
        <w:rPr>
          <w:rFonts w:eastAsia="方正仿宋_GBK" w:hint="eastAsia"/>
          <w:szCs w:val="32"/>
        </w:rPr>
        <w:t>基金审核拨付相关规定及时办理资金拨付。</w:t>
      </w:r>
    </w:p>
    <w:p w:rsidR="00684E9D" w:rsidRDefault="00684E9D"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（六）招标管理</w:t>
      </w:r>
    </w:p>
    <w:p w:rsidR="00C16F1D" w:rsidRPr="009102D1" w:rsidRDefault="00684E9D" w:rsidP="0038031A">
      <w:pPr>
        <w:overflowPunct w:val="0"/>
        <w:ind w:firstLineChars="200" w:firstLine="632"/>
        <w:rPr>
          <w:rFonts w:eastAsia="方正仿宋_GBK"/>
          <w:szCs w:val="32"/>
        </w:rPr>
      </w:pPr>
      <w:r w:rsidRPr="009102D1">
        <w:rPr>
          <w:rFonts w:eastAsia="方正仿宋_GBK" w:hint="eastAsia"/>
          <w:szCs w:val="32"/>
        </w:rPr>
        <w:t>采取向商业保险机构购买大病保险的方式。</w:t>
      </w:r>
      <w:r w:rsidR="00B01022" w:rsidRPr="009102D1">
        <w:rPr>
          <w:rFonts w:eastAsia="方正仿宋_GBK" w:hint="eastAsia"/>
          <w:szCs w:val="32"/>
        </w:rPr>
        <w:t>由无锡市</w:t>
      </w:r>
      <w:proofErr w:type="gramStart"/>
      <w:r w:rsidR="00D84F6C" w:rsidRPr="009102D1">
        <w:rPr>
          <w:rFonts w:eastAsia="方正仿宋_GBK" w:hint="eastAsia"/>
          <w:szCs w:val="32"/>
        </w:rPr>
        <w:t>医</w:t>
      </w:r>
      <w:proofErr w:type="gramEnd"/>
      <w:r w:rsidR="00D84F6C" w:rsidRPr="009102D1">
        <w:rPr>
          <w:rFonts w:eastAsia="方正仿宋_GBK" w:hint="eastAsia"/>
          <w:szCs w:val="32"/>
        </w:rPr>
        <w:t>保部门</w:t>
      </w:r>
      <w:r w:rsidR="00B01022" w:rsidRPr="009102D1">
        <w:rPr>
          <w:rFonts w:eastAsia="方正仿宋_GBK" w:hint="eastAsia"/>
          <w:szCs w:val="32"/>
        </w:rPr>
        <w:t>统一组织招标工作，</w:t>
      </w:r>
      <w:r w:rsidRPr="009102D1">
        <w:rPr>
          <w:rFonts w:eastAsia="方正仿宋_GBK" w:hint="eastAsia"/>
          <w:szCs w:val="32"/>
        </w:rPr>
        <w:t>通过公开招标选定承办的商业保险机构。</w:t>
      </w:r>
      <w:r w:rsidR="007C6A88" w:rsidRPr="009102D1">
        <w:rPr>
          <w:rFonts w:eastAsia="方正仿宋_GBK" w:hint="eastAsia"/>
          <w:szCs w:val="32"/>
        </w:rPr>
        <w:t>招标主要内容包括盈亏率、承办管理力量</w:t>
      </w:r>
      <w:r w:rsidR="00B01022" w:rsidRPr="009102D1">
        <w:rPr>
          <w:rFonts w:eastAsia="方正仿宋_GBK" w:hint="eastAsia"/>
          <w:szCs w:val="32"/>
        </w:rPr>
        <w:t>、</w:t>
      </w:r>
      <w:r w:rsidR="007C6A88" w:rsidRPr="009102D1">
        <w:rPr>
          <w:rFonts w:eastAsia="方正仿宋_GBK" w:hint="eastAsia"/>
          <w:szCs w:val="32"/>
        </w:rPr>
        <w:t>服务能力</w:t>
      </w:r>
      <w:r w:rsidR="00B01022" w:rsidRPr="009102D1">
        <w:rPr>
          <w:rFonts w:eastAsia="方正仿宋_GBK" w:hint="eastAsia"/>
          <w:szCs w:val="32"/>
        </w:rPr>
        <w:t>等</w:t>
      </w:r>
      <w:r w:rsidR="007C6A88" w:rsidRPr="009102D1">
        <w:rPr>
          <w:rFonts w:eastAsia="方正仿宋_GBK" w:hint="eastAsia"/>
          <w:szCs w:val="32"/>
        </w:rPr>
        <w:t>。</w:t>
      </w:r>
      <w:r w:rsidR="00C16F1D" w:rsidRPr="009102D1">
        <w:rPr>
          <w:rFonts w:eastAsia="方正仿宋_GBK" w:hint="eastAsia"/>
          <w:szCs w:val="32"/>
        </w:rPr>
        <w:t>符合保险监管部门基本准入条件的商业保险机构自愿参加投标，中标后以保险合同形式承办大病保险。</w:t>
      </w:r>
    </w:p>
    <w:p w:rsidR="0096116C" w:rsidRPr="009102D1" w:rsidRDefault="00684E9D" w:rsidP="0038031A">
      <w:pPr>
        <w:overflowPunct w:val="0"/>
        <w:ind w:firstLineChars="200" w:firstLine="632"/>
        <w:rPr>
          <w:rFonts w:eastAsia="方正仿宋_GBK"/>
          <w:szCs w:val="32"/>
        </w:rPr>
      </w:pPr>
      <w:r w:rsidRPr="009102D1">
        <w:rPr>
          <w:rFonts w:eastAsia="方正仿宋_GBK" w:hint="eastAsia"/>
          <w:szCs w:val="32"/>
        </w:rPr>
        <w:t>规</w:t>
      </w:r>
      <w:r w:rsidRPr="0038031A">
        <w:rPr>
          <w:rFonts w:eastAsia="方正仿宋_GBK" w:hint="eastAsia"/>
          <w:spacing w:val="2"/>
          <w:szCs w:val="32"/>
        </w:rPr>
        <w:t>范大病保险合同管理。</w:t>
      </w:r>
      <w:r w:rsidR="00035FA2" w:rsidRPr="0038031A">
        <w:rPr>
          <w:rFonts w:eastAsia="方正仿宋_GBK" w:hint="eastAsia"/>
          <w:spacing w:val="2"/>
          <w:szCs w:val="32"/>
        </w:rPr>
        <w:t>江阴市医疗保险基金管理中心作为采购人，</w:t>
      </w:r>
      <w:r w:rsidR="00035FA2" w:rsidRPr="0038031A">
        <w:rPr>
          <w:rFonts w:eastAsia="仿宋_GB2312" w:hint="eastAsia"/>
          <w:spacing w:val="2"/>
          <w:szCs w:val="32"/>
        </w:rPr>
        <w:t>参照省制定的合同范本，</w:t>
      </w:r>
      <w:r w:rsidR="00035FA2" w:rsidRPr="0038031A">
        <w:rPr>
          <w:rFonts w:eastAsia="方正仿宋_GBK" w:hint="eastAsia"/>
          <w:spacing w:val="2"/>
          <w:szCs w:val="32"/>
        </w:rPr>
        <w:t>结合江阴实际细化有关合同条款，与中标的商业保险机构签订大病保险合同。</w:t>
      </w:r>
      <w:r w:rsidR="00485AF7" w:rsidRPr="0038031A">
        <w:rPr>
          <w:rFonts w:eastAsia="方正仿宋_GBK" w:hint="eastAsia"/>
          <w:spacing w:val="2"/>
          <w:szCs w:val="32"/>
        </w:rPr>
        <w:t>合同期限原则上不高于</w:t>
      </w:r>
      <w:r w:rsidR="00485AF7" w:rsidRPr="0038031A">
        <w:rPr>
          <w:rFonts w:eastAsia="方正仿宋_GBK" w:hint="eastAsia"/>
          <w:spacing w:val="2"/>
          <w:szCs w:val="32"/>
        </w:rPr>
        <w:t>3</w:t>
      </w:r>
      <w:r w:rsidR="00485AF7" w:rsidRPr="0038031A">
        <w:rPr>
          <w:rFonts w:eastAsia="方正仿宋_GBK" w:hint="eastAsia"/>
          <w:spacing w:val="2"/>
          <w:szCs w:val="32"/>
        </w:rPr>
        <w:t>年。</w:t>
      </w:r>
      <w:r w:rsidRPr="0038031A">
        <w:rPr>
          <w:rFonts w:eastAsia="方正仿宋_GBK" w:hint="eastAsia"/>
          <w:spacing w:val="2"/>
          <w:szCs w:val="32"/>
        </w:rPr>
        <w:t>在合同履行过程中，</w:t>
      </w:r>
      <w:r w:rsidR="00485AF7" w:rsidRPr="0038031A">
        <w:rPr>
          <w:rFonts w:eastAsia="方正仿宋_GBK" w:hint="eastAsia"/>
          <w:spacing w:val="2"/>
          <w:szCs w:val="32"/>
        </w:rPr>
        <w:t>经办机构</w:t>
      </w:r>
      <w:r w:rsidRPr="0038031A">
        <w:rPr>
          <w:rFonts w:eastAsia="方正仿宋_GBK" w:hint="eastAsia"/>
          <w:spacing w:val="2"/>
          <w:szCs w:val="32"/>
        </w:rPr>
        <w:t>对中标人进行严格监督。遵循收支平衡、保本微利的原则，合理控制商业保险机构盈利率。每年度大病保险的盈亏为当年总保费减去当年大病保险赔付总支出的结果，按照盈利适度、风险可控原则，每年度一定金额（具体由招标确定）以内的盈余部分归承办机构所有，可用于支付运营成本；如因政策性原因导致的亏损，由基本</w:t>
      </w:r>
      <w:proofErr w:type="gramStart"/>
      <w:r w:rsidRPr="0038031A">
        <w:rPr>
          <w:rFonts w:eastAsia="方正仿宋_GBK" w:hint="eastAsia"/>
          <w:spacing w:val="2"/>
          <w:szCs w:val="32"/>
        </w:rPr>
        <w:t>医</w:t>
      </w:r>
      <w:proofErr w:type="gramEnd"/>
      <w:r w:rsidRPr="0038031A">
        <w:rPr>
          <w:rFonts w:eastAsia="方正仿宋_GBK" w:hint="eastAsia"/>
          <w:spacing w:val="2"/>
          <w:szCs w:val="32"/>
        </w:rPr>
        <w:t>保基金给予弥补，非政策性原因发生的亏损，每年度一定金额（具体由招标确定）以内的亏损部分及运营成本由承办机构自行承担。</w:t>
      </w:r>
    </w:p>
    <w:p w:rsidR="00FD2094" w:rsidRDefault="00FD2094" w:rsidP="0038031A">
      <w:pPr>
        <w:overflowPunct w:val="0"/>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三、承办管理</w:t>
      </w:r>
    </w:p>
    <w:p w:rsidR="00FD2094" w:rsidRDefault="00FD2094"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（一）保费管理</w:t>
      </w:r>
    </w:p>
    <w:p w:rsidR="00FD2094" w:rsidRPr="00BB5470" w:rsidRDefault="00FD2094" w:rsidP="0038031A">
      <w:pPr>
        <w:overflowPunct w:val="0"/>
        <w:ind w:firstLineChars="200" w:firstLine="632"/>
        <w:rPr>
          <w:rFonts w:eastAsia="方正仿宋_GBK"/>
          <w:szCs w:val="32"/>
        </w:rPr>
      </w:pPr>
      <w:r w:rsidRPr="00BB5470">
        <w:rPr>
          <w:rFonts w:eastAsia="方正仿宋_GBK" w:hint="eastAsia"/>
          <w:szCs w:val="32"/>
        </w:rPr>
        <w:t>采购人在每季度第一个月按筹资标准划转保费给承办机构，每个季度各划转</w:t>
      </w:r>
      <w:r w:rsidRPr="00BB5470">
        <w:rPr>
          <w:rFonts w:eastAsia="方正仿宋_GBK" w:hint="eastAsia"/>
          <w:szCs w:val="32"/>
        </w:rPr>
        <w:t>24%</w:t>
      </w:r>
      <w:r w:rsidRPr="00BB5470">
        <w:rPr>
          <w:rFonts w:eastAsia="方正仿宋_GBK" w:hint="eastAsia"/>
          <w:szCs w:val="32"/>
        </w:rPr>
        <w:t>，余额待年度结算。年度保费结算应按照大病保险合同约定的盈亏率和风险分担机制，结合大病保险支出情况、承办机构的考核情况等确定。</w:t>
      </w:r>
    </w:p>
    <w:p w:rsidR="00FD2094" w:rsidRPr="00BB5470" w:rsidRDefault="00FD2094" w:rsidP="0038031A">
      <w:pPr>
        <w:overflowPunct w:val="0"/>
        <w:ind w:firstLineChars="200" w:firstLine="632"/>
        <w:rPr>
          <w:rFonts w:eastAsia="方正仿宋_GBK"/>
          <w:szCs w:val="32"/>
        </w:rPr>
      </w:pPr>
      <w:r w:rsidRPr="00BB5470">
        <w:rPr>
          <w:rFonts w:eastAsia="方正仿宋_GBK" w:hint="eastAsia"/>
          <w:szCs w:val="32"/>
        </w:rPr>
        <w:t>大病保险承办机构获得的保费实行单独核算，确保资金安全。承办机构要健全内部监督检查机制，加强资金使用监管，降低管理成本，提高经营效率，确保资金安全和偿付能力。</w:t>
      </w:r>
    </w:p>
    <w:p w:rsidR="00FD2094" w:rsidRDefault="00FD2094" w:rsidP="0038031A">
      <w:pPr>
        <w:overflowPunct w:val="0"/>
        <w:spacing w:line="590" w:lineRule="exact"/>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（二）服务要求</w:t>
      </w:r>
    </w:p>
    <w:p w:rsidR="00FD2094" w:rsidRPr="00BB5470" w:rsidRDefault="00FD2094" w:rsidP="0038031A">
      <w:pPr>
        <w:overflowPunct w:val="0"/>
        <w:spacing w:line="590" w:lineRule="exact"/>
        <w:ind w:firstLineChars="200" w:firstLine="632"/>
        <w:rPr>
          <w:rFonts w:eastAsia="方正仿宋_GBK"/>
          <w:szCs w:val="32"/>
        </w:rPr>
      </w:pPr>
      <w:r w:rsidRPr="00BB5470">
        <w:rPr>
          <w:rFonts w:eastAsia="方正仿宋_GBK" w:hint="eastAsia"/>
          <w:szCs w:val="32"/>
        </w:rPr>
        <w:t>大病保险承办机构要配备专业的服务队伍，加强业务培训，持续强化窗口单位作风建设，提升窗口单位为民服务能力。优化就医结算服务，逐步完善基本</w:t>
      </w:r>
      <w:proofErr w:type="gramStart"/>
      <w:r w:rsidRPr="00BB5470">
        <w:rPr>
          <w:rFonts w:eastAsia="方正仿宋_GBK" w:hint="eastAsia"/>
          <w:szCs w:val="32"/>
        </w:rPr>
        <w:t>医</w:t>
      </w:r>
      <w:proofErr w:type="gramEnd"/>
      <w:r w:rsidRPr="00BB5470">
        <w:rPr>
          <w:rFonts w:eastAsia="方正仿宋_GBK" w:hint="eastAsia"/>
          <w:szCs w:val="32"/>
        </w:rPr>
        <w:t>保、大病保险、医疗救助及其他保障措施的“一站式”结算。充分利用商业保险机构网点分布广的优势，加强对异地就医高额医疗费用的实地稽查稽核和监督管理，规范医疗机构诊疗行为，引导参保人员合理就医，控制医疗费用不合理增长。</w:t>
      </w:r>
    </w:p>
    <w:p w:rsidR="00FD2094" w:rsidRDefault="00FD2094" w:rsidP="0038031A">
      <w:pPr>
        <w:overflowPunct w:val="0"/>
        <w:spacing w:line="590" w:lineRule="exact"/>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（三）信息互通</w:t>
      </w:r>
    </w:p>
    <w:p w:rsidR="00FD2094" w:rsidRPr="00BB5470" w:rsidRDefault="00FD2094" w:rsidP="0038031A">
      <w:pPr>
        <w:overflowPunct w:val="0"/>
        <w:spacing w:line="590" w:lineRule="exact"/>
        <w:ind w:firstLineChars="200" w:firstLine="632"/>
        <w:rPr>
          <w:rFonts w:eastAsia="方正仿宋_GBK"/>
          <w:szCs w:val="32"/>
        </w:rPr>
      </w:pPr>
      <w:r w:rsidRPr="00BB5470">
        <w:rPr>
          <w:rFonts w:eastAsia="方正仿宋_GBK" w:hint="eastAsia"/>
          <w:szCs w:val="32"/>
        </w:rPr>
        <w:t>加</w:t>
      </w:r>
      <w:r w:rsidRPr="000645BB">
        <w:rPr>
          <w:rFonts w:eastAsia="方正仿宋_GBK" w:hint="eastAsia"/>
          <w:spacing w:val="3"/>
          <w:szCs w:val="32"/>
        </w:rPr>
        <w:t>强大病保险与职工</w:t>
      </w:r>
      <w:proofErr w:type="gramStart"/>
      <w:r w:rsidRPr="000645BB">
        <w:rPr>
          <w:rFonts w:eastAsia="方正仿宋_GBK" w:hint="eastAsia"/>
          <w:spacing w:val="3"/>
          <w:szCs w:val="32"/>
        </w:rPr>
        <w:t>医</w:t>
      </w:r>
      <w:proofErr w:type="gramEnd"/>
      <w:r w:rsidRPr="000645BB">
        <w:rPr>
          <w:rFonts w:eastAsia="方正仿宋_GBK" w:hint="eastAsia"/>
          <w:spacing w:val="3"/>
          <w:szCs w:val="32"/>
        </w:rPr>
        <w:t>保、居民</w:t>
      </w:r>
      <w:proofErr w:type="gramStart"/>
      <w:r w:rsidRPr="000645BB">
        <w:rPr>
          <w:rFonts w:eastAsia="方正仿宋_GBK" w:hint="eastAsia"/>
          <w:spacing w:val="3"/>
          <w:szCs w:val="32"/>
        </w:rPr>
        <w:t>医</w:t>
      </w:r>
      <w:proofErr w:type="gramEnd"/>
      <w:r w:rsidRPr="000645BB">
        <w:rPr>
          <w:rFonts w:eastAsia="方正仿宋_GBK" w:hint="eastAsia"/>
          <w:spacing w:val="3"/>
          <w:szCs w:val="32"/>
        </w:rPr>
        <w:t>保经办服务的衔接，做到信息系统的互联互通、信息交换和数据共享，确保群众方便、及时享受大病保险待遇。大病保险承办机构要完善大病保险统计分析，加强大病保险运行监测，按月向采购人及</w:t>
      </w:r>
      <w:proofErr w:type="gramStart"/>
      <w:r w:rsidRPr="000645BB">
        <w:rPr>
          <w:rFonts w:eastAsia="方正仿宋_GBK" w:hint="eastAsia"/>
          <w:spacing w:val="3"/>
          <w:szCs w:val="32"/>
        </w:rPr>
        <w:t>医</w:t>
      </w:r>
      <w:proofErr w:type="gramEnd"/>
      <w:r w:rsidRPr="000645BB">
        <w:rPr>
          <w:rFonts w:eastAsia="方正仿宋_GBK" w:hint="eastAsia"/>
          <w:spacing w:val="3"/>
          <w:szCs w:val="32"/>
        </w:rPr>
        <w:t>保部门报送资金收支、参保人员医疗费用支付等大病保险运行情况，主动接受监督。</w:t>
      </w:r>
    </w:p>
    <w:p w:rsidR="00FD2094" w:rsidRDefault="00FD2094" w:rsidP="0038031A">
      <w:pPr>
        <w:overflowPunct w:val="0"/>
        <w:spacing w:line="590" w:lineRule="exact"/>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（四）考核评估</w:t>
      </w:r>
    </w:p>
    <w:p w:rsidR="00FD2094" w:rsidRPr="00BB5470" w:rsidRDefault="00FD2094" w:rsidP="0038031A">
      <w:pPr>
        <w:overflowPunct w:val="0"/>
        <w:spacing w:line="590" w:lineRule="exact"/>
        <w:ind w:firstLineChars="200" w:firstLine="632"/>
        <w:rPr>
          <w:rFonts w:eastAsia="方正仿宋_GBK"/>
          <w:szCs w:val="32"/>
        </w:rPr>
      </w:pPr>
      <w:r w:rsidRPr="00BB5470">
        <w:rPr>
          <w:rFonts w:eastAsia="方正仿宋_GBK" w:hint="eastAsia"/>
          <w:szCs w:val="32"/>
        </w:rPr>
        <w:t>采购人要建立和完善以保障水平、服务质量和</w:t>
      </w:r>
      <w:proofErr w:type="gramStart"/>
      <w:r w:rsidRPr="00BB5470">
        <w:rPr>
          <w:rFonts w:eastAsia="方正仿宋_GBK" w:hint="eastAsia"/>
          <w:szCs w:val="32"/>
        </w:rPr>
        <w:t>参保人员满意</w:t>
      </w:r>
      <w:proofErr w:type="gramEnd"/>
      <w:r w:rsidRPr="00BB5470">
        <w:rPr>
          <w:rFonts w:eastAsia="方正仿宋_GBK" w:hint="eastAsia"/>
          <w:szCs w:val="32"/>
        </w:rPr>
        <w:t>度为核心的考核评估体系，将考核评估情况与大病保险盈亏率相挂钩，对考核评估不过关的承办机构建立相应的退出机制，督促承办机构提高服务管理效能。</w:t>
      </w:r>
    </w:p>
    <w:p w:rsidR="00FD2094" w:rsidRDefault="00FD2094" w:rsidP="0038031A">
      <w:pPr>
        <w:overflowPunct w:val="0"/>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四、工作要求</w:t>
      </w:r>
    </w:p>
    <w:p w:rsidR="00FD2094" w:rsidRDefault="00FD2094"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（一）加强组织领导，明确职责分工</w:t>
      </w:r>
    </w:p>
    <w:p w:rsidR="00FD2094" w:rsidRPr="00BB5470" w:rsidRDefault="00FD2094" w:rsidP="0038031A">
      <w:pPr>
        <w:overflowPunct w:val="0"/>
        <w:ind w:firstLineChars="200" w:firstLine="632"/>
        <w:rPr>
          <w:rFonts w:eastAsia="方正仿宋_GBK"/>
          <w:szCs w:val="32"/>
        </w:rPr>
      </w:pPr>
      <w:r w:rsidRPr="00BB5470">
        <w:rPr>
          <w:rFonts w:eastAsia="方正仿宋_GBK" w:hint="eastAsia"/>
          <w:szCs w:val="32"/>
        </w:rPr>
        <w:t>各部门要加强沟通协作，密切配合，完善协调</w:t>
      </w:r>
      <w:r w:rsidR="00C74BBC" w:rsidRPr="00BB5470">
        <w:rPr>
          <w:rFonts w:eastAsia="方正仿宋_GBK" w:hint="eastAsia"/>
          <w:szCs w:val="32"/>
        </w:rPr>
        <w:t>联络机制，定期召开会议，交流工作经验，协调解决有关具体问题。</w:t>
      </w:r>
      <w:proofErr w:type="gramStart"/>
      <w:r w:rsidRPr="00BB5470">
        <w:rPr>
          <w:rFonts w:eastAsia="方正仿宋_GBK" w:hint="eastAsia"/>
          <w:szCs w:val="32"/>
        </w:rPr>
        <w:t>医</w:t>
      </w:r>
      <w:proofErr w:type="gramEnd"/>
      <w:r w:rsidRPr="00BB5470">
        <w:rPr>
          <w:rFonts w:eastAsia="方正仿宋_GBK" w:hint="eastAsia"/>
          <w:szCs w:val="32"/>
        </w:rPr>
        <w:t>保部门</w:t>
      </w:r>
      <w:r w:rsidRPr="00BB5470">
        <w:rPr>
          <w:rFonts w:eastAsia="方正仿宋_GBK"/>
          <w:szCs w:val="32"/>
        </w:rPr>
        <w:t>要对大病保险政策进行统筹规划，加强对</w:t>
      </w:r>
      <w:r w:rsidRPr="00BB5470">
        <w:rPr>
          <w:rFonts w:eastAsia="方正仿宋_GBK" w:hint="eastAsia"/>
          <w:szCs w:val="32"/>
        </w:rPr>
        <w:t>经办机构和</w:t>
      </w:r>
      <w:r w:rsidRPr="00BB5470">
        <w:rPr>
          <w:rFonts w:eastAsia="方正仿宋_GBK"/>
          <w:szCs w:val="32"/>
        </w:rPr>
        <w:t>大病保险承办机构</w:t>
      </w:r>
      <w:r w:rsidRPr="00BB5470">
        <w:rPr>
          <w:rFonts w:eastAsia="方正仿宋_GBK" w:hint="eastAsia"/>
          <w:szCs w:val="32"/>
        </w:rPr>
        <w:t>的</w:t>
      </w:r>
      <w:r w:rsidRPr="00BB5470">
        <w:rPr>
          <w:rFonts w:eastAsia="方正仿宋_GBK"/>
          <w:szCs w:val="32"/>
        </w:rPr>
        <w:t>监督</w:t>
      </w:r>
      <w:r w:rsidR="001E1588" w:rsidRPr="00BB5470">
        <w:rPr>
          <w:rFonts w:eastAsia="方正仿宋_GBK" w:hint="eastAsia"/>
          <w:szCs w:val="32"/>
        </w:rPr>
        <w:t>，</w:t>
      </w:r>
      <w:r w:rsidRPr="00BB5470">
        <w:rPr>
          <w:rFonts w:eastAsia="方正仿宋_GBK"/>
          <w:szCs w:val="32"/>
        </w:rPr>
        <w:t>并做好与城乡居民</w:t>
      </w:r>
      <w:proofErr w:type="gramStart"/>
      <w:r w:rsidRPr="00BB5470">
        <w:rPr>
          <w:rFonts w:eastAsia="方正仿宋_GBK"/>
          <w:szCs w:val="32"/>
        </w:rPr>
        <w:t>医</w:t>
      </w:r>
      <w:proofErr w:type="gramEnd"/>
      <w:r w:rsidRPr="00BB5470">
        <w:rPr>
          <w:rFonts w:eastAsia="方正仿宋_GBK"/>
          <w:szCs w:val="32"/>
        </w:rPr>
        <w:t>保、</w:t>
      </w:r>
      <w:r w:rsidR="00C140DD" w:rsidRPr="00BB5470">
        <w:rPr>
          <w:rFonts w:eastAsia="方正仿宋_GBK" w:hint="eastAsia"/>
          <w:szCs w:val="32"/>
        </w:rPr>
        <w:t>职工基本</w:t>
      </w:r>
      <w:proofErr w:type="gramStart"/>
      <w:r w:rsidR="00C140DD" w:rsidRPr="00BB5470">
        <w:rPr>
          <w:rFonts w:eastAsia="方正仿宋_GBK" w:hint="eastAsia"/>
          <w:szCs w:val="32"/>
        </w:rPr>
        <w:t>医</w:t>
      </w:r>
      <w:proofErr w:type="gramEnd"/>
      <w:r w:rsidR="00C140DD" w:rsidRPr="00BB5470">
        <w:rPr>
          <w:rFonts w:eastAsia="方正仿宋_GBK" w:hint="eastAsia"/>
          <w:szCs w:val="32"/>
        </w:rPr>
        <w:t>保、</w:t>
      </w:r>
      <w:r w:rsidRPr="00BB5470">
        <w:rPr>
          <w:rFonts w:eastAsia="方正仿宋_GBK" w:hint="eastAsia"/>
          <w:szCs w:val="32"/>
        </w:rPr>
        <w:t>医疗救助</w:t>
      </w:r>
      <w:r w:rsidRPr="00BB5470">
        <w:rPr>
          <w:rFonts w:eastAsia="方正仿宋_GBK"/>
          <w:szCs w:val="32"/>
        </w:rPr>
        <w:t>的衔接工作。财政部门要做好资金收付工作</w:t>
      </w:r>
      <w:r w:rsidRPr="00BB5470">
        <w:rPr>
          <w:rFonts w:eastAsia="方正仿宋_GBK" w:hint="eastAsia"/>
          <w:szCs w:val="32"/>
        </w:rPr>
        <w:t>，完善大病保险的财务和会计制度，规范拨付流程，加强对资金运行情况的监督。</w:t>
      </w:r>
      <w:r w:rsidRPr="00BB5470">
        <w:rPr>
          <w:rFonts w:eastAsia="方正仿宋_GBK"/>
          <w:szCs w:val="32"/>
        </w:rPr>
        <w:t>卫生健康部门要加强对医疗机构的医疗服务行为和医疗服务质量的监管，控制医疗费用不合理增长，做好健康扶贫工作。民政</w:t>
      </w:r>
      <w:r w:rsidRPr="00BB5470">
        <w:rPr>
          <w:rFonts w:eastAsia="方正仿宋_GBK" w:hint="eastAsia"/>
          <w:szCs w:val="32"/>
        </w:rPr>
        <w:t>部门、退役军人</w:t>
      </w:r>
      <w:r w:rsidR="00036DA8" w:rsidRPr="00BB5470">
        <w:rPr>
          <w:rFonts w:eastAsia="方正仿宋_GBK" w:hint="eastAsia"/>
          <w:szCs w:val="32"/>
        </w:rPr>
        <w:t>事务</w:t>
      </w:r>
      <w:r w:rsidR="00941498" w:rsidRPr="00BB5470">
        <w:rPr>
          <w:rFonts w:eastAsia="方正仿宋_GBK" w:hint="eastAsia"/>
          <w:szCs w:val="32"/>
        </w:rPr>
        <w:t>部门</w:t>
      </w:r>
      <w:r w:rsidRPr="00BB5470">
        <w:rPr>
          <w:rFonts w:eastAsia="方正仿宋_GBK" w:hint="eastAsia"/>
          <w:szCs w:val="32"/>
        </w:rPr>
        <w:t>、</w:t>
      </w:r>
      <w:r w:rsidR="00036DA8" w:rsidRPr="00BB5470">
        <w:rPr>
          <w:rFonts w:eastAsia="方正仿宋_GBK" w:hint="eastAsia"/>
          <w:szCs w:val="32"/>
        </w:rPr>
        <w:t>总工会</w:t>
      </w:r>
      <w:r w:rsidRPr="00BB5470">
        <w:rPr>
          <w:rFonts w:eastAsia="方正仿宋_GBK" w:hint="eastAsia"/>
          <w:szCs w:val="32"/>
        </w:rPr>
        <w:t>及</w:t>
      </w:r>
      <w:r w:rsidR="00036DA8" w:rsidRPr="00BB5470">
        <w:rPr>
          <w:rFonts w:eastAsia="方正仿宋_GBK" w:hint="eastAsia"/>
          <w:szCs w:val="32"/>
        </w:rPr>
        <w:t>残联</w:t>
      </w:r>
      <w:r w:rsidRPr="00BB5470">
        <w:rPr>
          <w:rFonts w:eastAsia="方正仿宋_GBK"/>
          <w:szCs w:val="32"/>
        </w:rPr>
        <w:t>要做好救助对象的身份认定与动态管理，更好地与社会救助及扶贫各项政策相衔接。保险监管部门要加强对商业保险机构经营资格审查以及偿付能力、服务质量和市场行为的监管。</w:t>
      </w:r>
      <w:proofErr w:type="gramStart"/>
      <w:r w:rsidRPr="00BB5470">
        <w:rPr>
          <w:rFonts w:eastAsia="方正仿宋_GBK" w:hint="eastAsia"/>
          <w:szCs w:val="32"/>
        </w:rPr>
        <w:t>医</w:t>
      </w:r>
      <w:proofErr w:type="gramEnd"/>
      <w:r w:rsidRPr="00BB5470">
        <w:rPr>
          <w:rFonts w:eastAsia="方正仿宋_GBK" w:hint="eastAsia"/>
          <w:szCs w:val="32"/>
        </w:rPr>
        <w:t>保经办机构及医疗机构要积极支持承办机构开展工作，在费用核查、驻</w:t>
      </w:r>
      <w:r w:rsidR="00485AF7" w:rsidRPr="00BB5470">
        <w:rPr>
          <w:rFonts w:eastAsia="方正仿宋_GBK" w:hint="eastAsia"/>
          <w:szCs w:val="32"/>
        </w:rPr>
        <w:t>点</w:t>
      </w:r>
      <w:r w:rsidRPr="00BB5470">
        <w:rPr>
          <w:rFonts w:eastAsia="方正仿宋_GBK" w:hint="eastAsia"/>
          <w:szCs w:val="32"/>
        </w:rPr>
        <w:t>服务等方面创造必要的工作条件。</w:t>
      </w:r>
    </w:p>
    <w:p w:rsidR="00FD2094" w:rsidRDefault="00FD2094"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（二）加强政策衔接，确保平稳过渡</w:t>
      </w:r>
    </w:p>
    <w:p w:rsidR="00FD2094" w:rsidRPr="00BB5470" w:rsidRDefault="00FD2094" w:rsidP="0038031A">
      <w:pPr>
        <w:overflowPunct w:val="0"/>
        <w:ind w:firstLineChars="200" w:firstLine="632"/>
        <w:rPr>
          <w:rFonts w:eastAsia="方正仿宋_GBK"/>
          <w:szCs w:val="32"/>
        </w:rPr>
      </w:pPr>
      <w:r w:rsidRPr="00BB5470">
        <w:rPr>
          <w:rFonts w:eastAsia="方正仿宋_GBK" w:hint="eastAsia"/>
          <w:szCs w:val="32"/>
        </w:rPr>
        <w:t>加强城乡居民大病保险与</w:t>
      </w:r>
      <w:r w:rsidR="001E1588" w:rsidRPr="00BB5470">
        <w:rPr>
          <w:rFonts w:eastAsia="方正仿宋_GBK" w:hint="eastAsia"/>
          <w:szCs w:val="32"/>
        </w:rPr>
        <w:t>基本医疗保险等政策</w:t>
      </w:r>
      <w:r w:rsidRPr="00BB5470">
        <w:rPr>
          <w:rFonts w:eastAsia="方正仿宋_GBK" w:hint="eastAsia"/>
          <w:szCs w:val="32"/>
        </w:rPr>
        <w:t>的衔接，</w:t>
      </w:r>
      <w:r w:rsidR="00485AF7" w:rsidRPr="00BB5470">
        <w:rPr>
          <w:rFonts w:eastAsia="方正仿宋_GBK" w:hint="eastAsia"/>
          <w:szCs w:val="32"/>
        </w:rPr>
        <w:t>调整</w:t>
      </w:r>
      <w:r w:rsidR="001E1588" w:rsidRPr="00BB5470">
        <w:rPr>
          <w:rFonts w:eastAsia="方正仿宋_GBK" w:hint="eastAsia"/>
          <w:szCs w:val="32"/>
        </w:rPr>
        <w:t>完善医疗救助</w:t>
      </w:r>
      <w:r w:rsidR="00485AF7" w:rsidRPr="00BB5470">
        <w:rPr>
          <w:rFonts w:eastAsia="方正仿宋_GBK" w:hint="eastAsia"/>
          <w:szCs w:val="32"/>
        </w:rPr>
        <w:t>政策</w:t>
      </w:r>
      <w:r w:rsidR="001E1588" w:rsidRPr="00BB5470">
        <w:rPr>
          <w:rFonts w:eastAsia="方正仿宋_GBK" w:hint="eastAsia"/>
          <w:szCs w:val="32"/>
        </w:rPr>
        <w:t>，</w:t>
      </w:r>
      <w:r w:rsidRPr="00BB5470">
        <w:rPr>
          <w:rFonts w:eastAsia="方正仿宋_GBK" w:hint="eastAsia"/>
          <w:szCs w:val="32"/>
        </w:rPr>
        <w:t>确保平稳过渡。发挥政府引导作用，鼓励商业保险机构提供多样化的商业健康保险产品，支持有条件的参保人员参加各类商业健康保险。建立健全基本医疗保险为主体，大病保险为延伸，医疗救助为托底，疾病应急救助、社会慈善救助和商业保险等为补充的多层次医疗保障体系。</w:t>
      </w:r>
    </w:p>
    <w:p w:rsidR="00FD2094" w:rsidRDefault="00FD2094" w:rsidP="0038031A">
      <w:pPr>
        <w:overflowPunct w:val="0"/>
        <w:ind w:firstLineChars="200" w:firstLine="632"/>
        <w:rPr>
          <w:rFonts w:ascii="方正楷体_GBK" w:eastAsia="方正楷体_GBK" w:hAnsi="方正楷体_GBK" w:cs="方正楷体_GBK"/>
          <w:szCs w:val="32"/>
        </w:rPr>
      </w:pPr>
      <w:r>
        <w:rPr>
          <w:rFonts w:ascii="方正楷体_GBK" w:eastAsia="方正楷体_GBK" w:hAnsi="方正楷体_GBK" w:cs="方正楷体_GBK" w:hint="eastAsia"/>
          <w:szCs w:val="32"/>
        </w:rPr>
        <w:t>（三）加强</w:t>
      </w:r>
      <w:r w:rsidR="001E1588">
        <w:rPr>
          <w:rFonts w:ascii="方正楷体_GBK" w:eastAsia="方正楷体_GBK" w:hAnsi="方正楷体_GBK" w:cs="方正楷体_GBK" w:hint="eastAsia"/>
          <w:szCs w:val="32"/>
        </w:rPr>
        <w:t>宣传引导，营造良好氛围</w:t>
      </w:r>
    </w:p>
    <w:p w:rsidR="00FD2094" w:rsidRPr="00BB5470" w:rsidRDefault="00FD2094" w:rsidP="0038031A">
      <w:pPr>
        <w:overflowPunct w:val="0"/>
        <w:ind w:firstLineChars="200" w:firstLine="632"/>
        <w:rPr>
          <w:rFonts w:eastAsia="方正仿宋_GBK"/>
          <w:szCs w:val="32"/>
        </w:rPr>
      </w:pPr>
      <w:r w:rsidRPr="00BB5470">
        <w:rPr>
          <w:rFonts w:eastAsia="方正仿宋_GBK"/>
          <w:szCs w:val="32"/>
        </w:rPr>
        <w:t>加强</w:t>
      </w:r>
      <w:r w:rsidRPr="00BB5470">
        <w:rPr>
          <w:rFonts w:eastAsia="方正仿宋_GBK" w:hint="eastAsia"/>
          <w:szCs w:val="32"/>
        </w:rPr>
        <w:t>对大病保险工作的</w:t>
      </w:r>
      <w:r w:rsidRPr="00BB5470">
        <w:rPr>
          <w:rFonts w:eastAsia="方正仿宋_GBK"/>
          <w:szCs w:val="32"/>
        </w:rPr>
        <w:t>正面宣传和舆论引导，及时准确解读政策，妥善回应公众关切，</w:t>
      </w:r>
      <w:r w:rsidRPr="00BB5470">
        <w:rPr>
          <w:rFonts w:eastAsia="方正仿宋_GBK" w:hint="eastAsia"/>
          <w:szCs w:val="32"/>
        </w:rPr>
        <w:t>增强全社会的保险责任意识，合理引导群众预期</w:t>
      </w:r>
      <w:r w:rsidRPr="00BB5470">
        <w:rPr>
          <w:rFonts w:eastAsia="方正仿宋_GBK"/>
          <w:szCs w:val="32"/>
        </w:rPr>
        <w:t>，防止福利化倾向，</w:t>
      </w:r>
      <w:r w:rsidRPr="00BB5470">
        <w:rPr>
          <w:rFonts w:eastAsia="方正仿宋_GBK" w:hint="eastAsia"/>
          <w:szCs w:val="32"/>
        </w:rPr>
        <w:t>为大病保险工作的深入推进营造良好氛围。</w:t>
      </w:r>
    </w:p>
    <w:p w:rsidR="00F417FB" w:rsidRDefault="006D1B67" w:rsidP="0038031A">
      <w:pPr>
        <w:overflowPunct w:val="0"/>
        <w:ind w:firstLineChars="200" w:firstLine="632"/>
        <w:rPr>
          <w:rFonts w:eastAsia="方正仿宋_GBK"/>
          <w:szCs w:val="32"/>
        </w:rPr>
      </w:pPr>
      <w:proofErr w:type="gramStart"/>
      <w:r w:rsidRPr="00BB5470">
        <w:rPr>
          <w:rFonts w:eastAsia="方正仿宋_GBK" w:hint="eastAsia"/>
          <w:szCs w:val="32"/>
        </w:rPr>
        <w:t>本意见自</w:t>
      </w:r>
      <w:r w:rsidRPr="00BB5470">
        <w:rPr>
          <w:rFonts w:eastAsia="方正仿宋_GBK" w:hint="eastAsia"/>
          <w:szCs w:val="32"/>
        </w:rPr>
        <w:t>2020</w:t>
      </w:r>
      <w:r w:rsidRPr="00BB5470">
        <w:rPr>
          <w:rFonts w:eastAsia="方正仿宋_GBK" w:hint="eastAsia"/>
          <w:szCs w:val="32"/>
        </w:rPr>
        <w:t>年</w:t>
      </w:r>
      <w:r w:rsidRPr="00BB5470">
        <w:rPr>
          <w:rFonts w:eastAsia="方正仿宋_GBK" w:hint="eastAsia"/>
          <w:szCs w:val="32"/>
        </w:rPr>
        <w:t>7</w:t>
      </w:r>
      <w:r w:rsidRPr="00BB5470">
        <w:rPr>
          <w:rFonts w:eastAsia="方正仿宋_GBK" w:hint="eastAsia"/>
          <w:szCs w:val="32"/>
        </w:rPr>
        <w:t>月</w:t>
      </w:r>
      <w:r w:rsidRPr="00BB5470">
        <w:rPr>
          <w:rFonts w:eastAsia="方正仿宋_GBK" w:hint="eastAsia"/>
          <w:szCs w:val="32"/>
        </w:rPr>
        <w:t>1</w:t>
      </w:r>
      <w:r w:rsidRPr="00BB5470">
        <w:rPr>
          <w:rFonts w:eastAsia="方正仿宋_GBK" w:hint="eastAsia"/>
          <w:szCs w:val="32"/>
        </w:rPr>
        <w:t>日起</w:t>
      </w:r>
      <w:proofErr w:type="gramEnd"/>
      <w:r w:rsidR="00485AF7" w:rsidRPr="00BB5470">
        <w:rPr>
          <w:rFonts w:eastAsia="方正仿宋_GBK" w:hint="eastAsia"/>
          <w:szCs w:val="32"/>
        </w:rPr>
        <w:t>实施</w:t>
      </w:r>
      <w:r w:rsidRPr="00BB5470">
        <w:rPr>
          <w:rFonts w:eastAsia="方正仿宋_GBK" w:hint="eastAsia"/>
          <w:szCs w:val="32"/>
        </w:rPr>
        <w:t>。</w:t>
      </w:r>
      <w:r w:rsidR="00914808" w:rsidRPr="00BB5470">
        <w:rPr>
          <w:rFonts w:eastAsia="方正仿宋_GBK" w:hint="eastAsia"/>
          <w:szCs w:val="32"/>
        </w:rPr>
        <w:t>以前规定与本意见不一致的，以本意见为准。</w:t>
      </w:r>
    </w:p>
    <w:p w:rsidR="000645BB" w:rsidRDefault="000645BB" w:rsidP="000645BB">
      <w:pPr>
        <w:rPr>
          <w:rFonts w:eastAsia="方正仿宋_GBK" w:cs="方正楷体_GBK"/>
          <w:szCs w:val="32"/>
        </w:rPr>
      </w:pPr>
    </w:p>
    <w:p w:rsidR="000645BB" w:rsidRDefault="000645BB" w:rsidP="000645BB">
      <w:pPr>
        <w:rPr>
          <w:rFonts w:eastAsia="方正仿宋_GBK" w:cs="方正楷体_GBK"/>
          <w:szCs w:val="32"/>
        </w:rPr>
      </w:pPr>
    </w:p>
    <w:p w:rsidR="000645BB" w:rsidRDefault="000645BB" w:rsidP="000645BB">
      <w:pPr>
        <w:rPr>
          <w:rFonts w:eastAsia="方正仿宋_GBK" w:cs="方正楷体_GBK"/>
          <w:szCs w:val="32"/>
        </w:rPr>
      </w:pPr>
    </w:p>
    <w:p w:rsidR="000645BB" w:rsidRDefault="000645BB" w:rsidP="000645BB">
      <w:pPr>
        <w:ind w:firstLineChars="1524" w:firstLine="4814"/>
        <w:rPr>
          <w:rFonts w:eastAsia="方正仿宋_GBK" w:cs="方正楷体_GBK"/>
          <w:szCs w:val="32"/>
        </w:rPr>
      </w:pPr>
      <w:r>
        <w:rPr>
          <w:rFonts w:eastAsia="方正仿宋_GBK" w:cs="方正楷体_GBK" w:hint="eastAsia"/>
          <w:szCs w:val="32"/>
        </w:rPr>
        <w:t>江阴市人民政府办公室</w:t>
      </w:r>
    </w:p>
    <w:p w:rsidR="000645BB" w:rsidRDefault="000645BB" w:rsidP="000645BB">
      <w:pPr>
        <w:ind w:rightChars="400" w:right="1263" w:firstLineChars="200" w:firstLine="632"/>
        <w:jc w:val="right"/>
        <w:rPr>
          <w:rFonts w:eastAsia="方正仿宋_GBK" w:cs="方正楷体_GBK"/>
          <w:szCs w:val="32"/>
        </w:rPr>
      </w:pPr>
      <w:r>
        <w:rPr>
          <w:rFonts w:eastAsia="方正仿宋_GBK" w:cs="方正楷体_GBK" w:hint="eastAsia"/>
          <w:szCs w:val="32"/>
        </w:rPr>
        <w:t>2020</w:t>
      </w:r>
      <w:r>
        <w:rPr>
          <w:rFonts w:eastAsia="方正仿宋_GBK" w:cs="方正楷体_GBK" w:hint="eastAsia"/>
          <w:szCs w:val="32"/>
        </w:rPr>
        <w:t>年</w:t>
      </w:r>
      <w:r>
        <w:rPr>
          <w:rFonts w:eastAsia="方正仿宋_GBK" w:cs="方正楷体_GBK" w:hint="eastAsia"/>
          <w:szCs w:val="32"/>
        </w:rPr>
        <w:t>6</w:t>
      </w:r>
      <w:r>
        <w:rPr>
          <w:rFonts w:eastAsia="方正仿宋_GBK" w:cs="方正楷体_GBK" w:hint="eastAsia"/>
          <w:szCs w:val="32"/>
        </w:rPr>
        <w:t>月</w:t>
      </w:r>
      <w:r w:rsidR="00602FE2">
        <w:rPr>
          <w:rFonts w:eastAsia="方正仿宋_GBK" w:cs="方正楷体_GBK" w:hint="eastAsia"/>
          <w:szCs w:val="32"/>
        </w:rPr>
        <w:t>6</w:t>
      </w:r>
      <w:r>
        <w:rPr>
          <w:rFonts w:eastAsia="方正仿宋_GBK" w:cs="方正楷体_GBK" w:hint="eastAsia"/>
          <w:szCs w:val="32"/>
        </w:rPr>
        <w:t>日</w:t>
      </w:r>
    </w:p>
    <w:p w:rsidR="000645BB" w:rsidRPr="00040D55" w:rsidRDefault="000645BB" w:rsidP="000645BB">
      <w:pPr>
        <w:ind w:firstLineChars="200" w:firstLine="632"/>
        <w:rPr>
          <w:rFonts w:eastAsia="方正仿宋_GBK"/>
          <w:color w:val="000000"/>
          <w:szCs w:val="32"/>
        </w:rPr>
      </w:pPr>
      <w:r w:rsidRPr="00B4076F">
        <w:rPr>
          <w:rFonts w:eastAsia="方正仿宋_GBK"/>
          <w:color w:val="000000"/>
          <w:szCs w:val="32"/>
        </w:rPr>
        <w:t>（此件公开发布）</w:t>
      </w:r>
    </w:p>
    <w:p w:rsidR="000645BB" w:rsidRPr="00177C41" w:rsidRDefault="000645BB" w:rsidP="000645BB">
      <w:pPr>
        <w:ind w:rightChars="400" w:right="1263" w:firstLineChars="200" w:firstLine="632"/>
        <w:jc w:val="right"/>
        <w:rPr>
          <w:rFonts w:eastAsia="方正仿宋_GBK" w:cs="方正楷体_GBK"/>
          <w:szCs w:val="32"/>
        </w:rPr>
      </w:pPr>
    </w:p>
    <w:p w:rsidR="000645BB" w:rsidRDefault="000645BB" w:rsidP="00BB5470">
      <w:pPr>
        <w:spacing w:line="570" w:lineRule="exact"/>
        <w:ind w:firstLine="645"/>
        <w:rPr>
          <w:rFonts w:eastAsia="方正仿宋_GBK"/>
          <w:szCs w:val="32"/>
        </w:rPr>
      </w:pPr>
    </w:p>
    <w:p w:rsidR="000645BB" w:rsidRDefault="000645BB">
      <w:pPr>
        <w:widowControl/>
        <w:jc w:val="left"/>
        <w:rPr>
          <w:color w:val="000000" w:themeColor="text1"/>
        </w:rPr>
      </w:pPr>
      <w:r>
        <w:rPr>
          <w:color w:val="000000" w:themeColor="text1"/>
        </w:rPr>
        <w:br w:type="page"/>
      </w:r>
    </w:p>
    <w:p w:rsidR="000645BB" w:rsidRDefault="000645BB" w:rsidP="00C27BAE">
      <w:pPr>
        <w:jc w:val="center"/>
        <w:rPr>
          <w:color w:val="000000" w:themeColor="text1"/>
        </w:rPr>
      </w:pPr>
    </w:p>
    <w:p w:rsidR="000645BB" w:rsidRDefault="000645BB" w:rsidP="00C27BAE">
      <w:pPr>
        <w:jc w:val="center"/>
        <w:rPr>
          <w:color w:val="000000" w:themeColor="text1"/>
        </w:rPr>
      </w:pPr>
    </w:p>
    <w:p w:rsidR="000645BB" w:rsidRDefault="000645BB" w:rsidP="00C27BAE">
      <w:pPr>
        <w:jc w:val="center"/>
        <w:rPr>
          <w:color w:val="000000" w:themeColor="text1"/>
        </w:rPr>
      </w:pPr>
    </w:p>
    <w:p w:rsidR="000645BB" w:rsidRDefault="000645BB"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B3188E" w:rsidRDefault="00B3188E" w:rsidP="00C27BAE">
      <w:pPr>
        <w:jc w:val="center"/>
        <w:rPr>
          <w:color w:val="000000" w:themeColor="text1"/>
        </w:rPr>
      </w:pPr>
    </w:p>
    <w:p w:rsidR="00C27BAE" w:rsidRDefault="00C27BAE" w:rsidP="00C27BAE">
      <w:pPr>
        <w:jc w:val="center"/>
        <w:rPr>
          <w:color w:val="000000" w:themeColor="text1"/>
        </w:rPr>
      </w:pPr>
    </w:p>
    <w:p w:rsidR="00B3188E" w:rsidRDefault="00B3188E" w:rsidP="00C27BAE">
      <w:pPr>
        <w:jc w:val="center"/>
        <w:rPr>
          <w:color w:val="000000" w:themeColor="text1"/>
        </w:rPr>
      </w:pPr>
    </w:p>
    <w:p w:rsidR="00C27BAE" w:rsidRDefault="00C27BAE" w:rsidP="00C27BAE">
      <w:pPr>
        <w:rPr>
          <w:rFonts w:eastAsia="方正小标宋_GBK" w:cs="方正小标宋_GBK"/>
          <w:szCs w:val="32"/>
        </w:rPr>
      </w:pPr>
    </w:p>
    <w:p w:rsidR="00C27BAE" w:rsidRDefault="008B2E8A" w:rsidP="00C27BAE">
      <w:pPr>
        <w:ind w:leftChars="100" w:left="1144" w:rightChars="100" w:right="316" w:hangingChars="300" w:hanging="828"/>
        <w:jc w:val="left"/>
        <w:rPr>
          <w:rFonts w:eastAsia="方正仿宋_GBK"/>
          <w:color w:val="000000"/>
          <w:kern w:val="32"/>
          <w:sz w:val="28"/>
          <w:szCs w:val="28"/>
        </w:rPr>
      </w:pPr>
      <w:r w:rsidRPr="008B2E8A">
        <w:rPr>
          <w:rFonts w:eastAsia="方正仿宋_GBK"/>
          <w:kern w:val="32"/>
          <w:sz w:val="28"/>
          <w:szCs w:val="28"/>
          <w:u w:val="single"/>
        </w:rPr>
        <w:pict>
          <v:line id="直线 15" o:spid="_x0000_s1037" style="position:absolute;left:0;text-align:left;z-index:251665408;mso-position-horizontal:center" from="0,-.05pt" to="442.2pt,-.05pt" o:gfxdata="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Qs30v0wAAAAQBAAAPAAAAAAAAAAEAIAAAACIAAABkcnMv&#10;ZG93bnJldi54bWxQSwECFAAUAAAACACHTuJAj7+wPs8BAACOAwAADgAAAAAAAAABACAAAAAiAQAA&#10;ZHJzL2Uyb0RvYy54bWxQSwUGAAAAAAYABgBZAQAAYwUAAAAA&#10;" strokeweight=".35pt"/>
        </w:pict>
      </w:r>
      <w:r w:rsidR="00C27BAE">
        <w:rPr>
          <w:rFonts w:eastAsia="方正仿宋_GBK" w:hint="eastAsia"/>
          <w:kern w:val="32"/>
          <w:sz w:val="28"/>
          <w:szCs w:val="28"/>
        </w:rPr>
        <w:t>抄送：市委各部门，市人大常委会办公室，市政协办公室，市纪委办公室，市法院，市检察院，市人武部，市各群团，各</w:t>
      </w:r>
      <w:proofErr w:type="gramStart"/>
      <w:r w:rsidR="00C27BAE">
        <w:rPr>
          <w:rFonts w:eastAsia="方正仿宋_GBK" w:hint="eastAsia"/>
          <w:kern w:val="32"/>
          <w:sz w:val="28"/>
          <w:szCs w:val="28"/>
        </w:rPr>
        <w:t>驻澄单位</w:t>
      </w:r>
      <w:proofErr w:type="gramEnd"/>
      <w:r>
        <w:rPr>
          <w:rFonts w:eastAsia="方正仿宋_GBK"/>
          <w:color w:val="000000"/>
          <w:kern w:val="32"/>
          <w:sz w:val="28"/>
          <w:szCs w:val="28"/>
        </w:rPr>
        <w:pict>
          <v:shapetype id="_x0000_t201" coordsize="21600,21600" o:spt="201" path="m,l,21600r21600,l21600,xe">
            <v:stroke joinstyle="miter"/>
            <v:path shadowok="f" o:extrusionok="f" strokeok="f" fillok="f" o:connecttype="rect"/>
            <o:lock v:ext="edit" shapetype="t"/>
          </v:shapetype>
          <v:shape id="图片 12" o:spid="_x0000_s1034" type="#_x0000_t201" style="position:absolute;left:0;text-align:left;margin-left:-1000pt;margin-top:-1000pt;width:127.5pt;height:127.5pt;z-index:251662336;visibility:hidden;mso-position-horizontal-relative:page;mso-position-vertical-relative:page" o:preferrelative="t" o:allowincell="f" filled="f" stroked="f">
            <v:imagedata r:id="rId7" o:title=""/>
            <v:path shadowok="t" strokeok="t"/>
            <o:lock v:ext="edit" aspectratio="t"/>
            <w10:wrap anchorx="page" anchory="page"/>
          </v:shape>
        </w:pict>
      </w:r>
      <w:r w:rsidR="00C27BAE">
        <w:rPr>
          <w:rFonts w:eastAsia="方正仿宋_GBK" w:hint="eastAsia"/>
          <w:kern w:val="32"/>
          <w:sz w:val="28"/>
          <w:szCs w:val="28"/>
        </w:rPr>
        <w:t>。</w:t>
      </w:r>
    </w:p>
    <w:p w:rsidR="000645BB" w:rsidRPr="00C27BAE" w:rsidRDefault="008B2E8A" w:rsidP="00C27BAE">
      <w:pPr>
        <w:ind w:leftChars="100" w:left="316" w:rightChars="100" w:right="316"/>
        <w:jc w:val="left"/>
        <w:rPr>
          <w:rFonts w:eastAsia="方正仿宋_GBK"/>
          <w:szCs w:val="32"/>
        </w:rPr>
      </w:pPr>
      <w:r w:rsidRPr="008B2E8A">
        <w:rPr>
          <w:rFonts w:eastAsia="方正仿宋_GBK"/>
          <w:color w:val="000000"/>
          <w:kern w:val="32"/>
          <w:sz w:val="28"/>
          <w:szCs w:val="28"/>
        </w:rPr>
        <w:pict>
          <v:line id="直线 6" o:spid="_x0000_s1036" style="position:absolute;left:0;text-align:left;z-index:251664384" from="0,28.4pt" to="442.2pt,28.4pt" o:gfxdata="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lbPjv9UAAAAGAQAADwAAAAAAAAABACAAAAAiAAAAZHJz&#10;L2Rvd25yZXYueG1sUEsBAhQAFAAAAAgAh07iQBKqsX3OAQAAjQMAAA4AAAAAAAAAAQAgAAAAJAEA&#10;AGRycy9lMm9Eb2MueG1sUEsFBgAAAAAGAAYAWQEAAGQFAAAAAA==&#10;" strokeweight=".35pt"/>
        </w:pict>
      </w:r>
      <w:r w:rsidRPr="008B2E8A">
        <w:rPr>
          <w:rFonts w:eastAsia="方正仿宋_GBK"/>
          <w:color w:val="000000"/>
          <w:kern w:val="32"/>
          <w:sz w:val="28"/>
          <w:szCs w:val="28"/>
        </w:rPr>
        <w:pict>
          <v:line id="直线 5" o:spid="_x0000_s1035" style="position:absolute;left:0;text-align:left;z-index:251663360" from="0,.2pt" to="442.2pt,.2pt" o:gfxdata="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xZUaHTAAAAAgEAAA8AAAAAAAAAAQAgAAAAIgAAAGRycy9k&#10;b3ducmV2LnhtbFBLAQIUABQAAAAIAIdO4kASwkSmzgEAAI0DAAAOAAAAAAAAAAEAIAAAACIBAABk&#10;cnMvZTJvRG9jLnhtbFBLBQYAAAAABgAGAFkBAABiBQAAAAA=&#10;" strokeweight=".25pt"/>
        </w:pict>
      </w:r>
      <w:r w:rsidR="00C27BAE">
        <w:rPr>
          <w:rFonts w:eastAsia="方正仿宋_GBK" w:cs="Helvetica"/>
          <w:color w:val="000000"/>
          <w:kern w:val="32"/>
          <w:sz w:val="28"/>
          <w:szCs w:val="28"/>
        </w:rPr>
        <w:t>江阴市人民政府办公室</w:t>
      </w:r>
      <w:r w:rsidR="00C27BAE">
        <w:rPr>
          <w:rFonts w:eastAsia="方正仿宋_GBK" w:cs="Helvetica"/>
          <w:color w:val="000000"/>
          <w:kern w:val="32"/>
          <w:sz w:val="28"/>
          <w:szCs w:val="28"/>
        </w:rPr>
        <w:t xml:space="preserve">        </w:t>
      </w:r>
      <w:r w:rsidR="00C27BAE">
        <w:rPr>
          <w:rFonts w:eastAsia="方正仿宋_GBK" w:cs="Helvetica" w:hint="eastAsia"/>
          <w:color w:val="000000"/>
          <w:kern w:val="32"/>
          <w:sz w:val="28"/>
          <w:szCs w:val="28"/>
        </w:rPr>
        <w:t xml:space="preserve">         </w:t>
      </w:r>
      <w:r w:rsidR="00C27BAE">
        <w:rPr>
          <w:rFonts w:eastAsia="方正仿宋_GBK" w:cs="Helvetica"/>
          <w:color w:val="000000"/>
          <w:kern w:val="32"/>
          <w:sz w:val="28"/>
          <w:szCs w:val="28"/>
        </w:rPr>
        <w:t xml:space="preserve">    20</w:t>
      </w:r>
      <w:r w:rsidR="00C27BAE">
        <w:rPr>
          <w:rFonts w:eastAsia="方正仿宋_GBK" w:cs="Helvetica" w:hint="eastAsia"/>
          <w:color w:val="000000"/>
          <w:kern w:val="32"/>
          <w:sz w:val="28"/>
          <w:szCs w:val="28"/>
        </w:rPr>
        <w:t>20</w:t>
      </w:r>
      <w:r w:rsidR="00C27BAE">
        <w:rPr>
          <w:rFonts w:eastAsia="方正仿宋_GBK" w:cs="Helvetica"/>
          <w:color w:val="000000"/>
          <w:kern w:val="32"/>
          <w:sz w:val="28"/>
          <w:szCs w:val="28"/>
        </w:rPr>
        <w:t>年</w:t>
      </w:r>
      <w:r w:rsidR="00C27BAE">
        <w:rPr>
          <w:rFonts w:eastAsia="方正仿宋_GBK" w:cs="Helvetica" w:hint="eastAsia"/>
          <w:color w:val="000000"/>
          <w:kern w:val="32"/>
          <w:sz w:val="28"/>
          <w:szCs w:val="28"/>
        </w:rPr>
        <w:t>6</w:t>
      </w:r>
      <w:r w:rsidR="00C27BAE">
        <w:rPr>
          <w:rFonts w:eastAsia="方正仿宋_GBK" w:cs="Helvetica"/>
          <w:color w:val="000000"/>
          <w:kern w:val="32"/>
          <w:sz w:val="28"/>
          <w:szCs w:val="28"/>
        </w:rPr>
        <w:t>月</w:t>
      </w:r>
      <w:r w:rsidR="00C27BAE">
        <w:rPr>
          <w:rFonts w:eastAsia="方正仿宋_GBK" w:cs="Helvetica" w:hint="eastAsia"/>
          <w:color w:val="000000"/>
          <w:kern w:val="32"/>
          <w:sz w:val="28"/>
          <w:szCs w:val="28"/>
        </w:rPr>
        <w:t>6</w:t>
      </w:r>
      <w:r w:rsidR="00C27BAE">
        <w:rPr>
          <w:rFonts w:eastAsia="方正仿宋_GBK" w:cs="Helvetica"/>
          <w:color w:val="000000"/>
          <w:kern w:val="32"/>
          <w:sz w:val="28"/>
          <w:szCs w:val="28"/>
        </w:rPr>
        <w:t>日印发</w:t>
      </w:r>
    </w:p>
    <w:sectPr w:rsidR="000645BB" w:rsidRPr="00C27BAE" w:rsidSect="000645BB">
      <w:footerReference w:type="even" r:id="rId8"/>
      <w:footerReference w:type="default" r:id="rId9"/>
      <w:pgSz w:w="11906" w:h="16838" w:code="9"/>
      <w:pgMar w:top="2098" w:right="1474" w:bottom="1985" w:left="1588" w:header="851" w:footer="147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02DB" w:rsidRDefault="00DD02DB" w:rsidP="00C74BBC">
      <w:r>
        <w:separator/>
      </w:r>
    </w:p>
  </w:endnote>
  <w:endnote w:type="continuationSeparator" w:id="1">
    <w:p w:rsidR="00DD02DB" w:rsidRDefault="00DD02DB" w:rsidP="00C74B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2312">
    <w:altName w:val="微软雅黑"/>
    <w:charset w:val="86"/>
    <w:family w:val="auto"/>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5BB" w:rsidRDefault="000645BB" w:rsidP="000645BB">
    <w:pPr>
      <w:pStyle w:val="a6"/>
      <w:snapToGrid/>
      <w:ind w:leftChars="100" w:left="320" w:rightChars="100" w:right="320"/>
    </w:pPr>
    <w:r>
      <w:rPr>
        <w:rFonts w:asciiTheme="majorEastAsia" w:eastAsiaTheme="majorEastAsia" w:hAnsiTheme="majorEastAsia" w:hint="eastAsia"/>
        <w:sz w:val="28"/>
        <w:szCs w:val="28"/>
      </w:rPr>
      <w:t xml:space="preserve">— </w:t>
    </w:r>
    <w:r w:rsidR="008B2E8A" w:rsidRPr="000645BB">
      <w:rPr>
        <w:rFonts w:asciiTheme="majorEastAsia" w:eastAsiaTheme="majorEastAsia" w:hAnsiTheme="majorEastAsia"/>
        <w:sz w:val="28"/>
        <w:szCs w:val="28"/>
      </w:rPr>
      <w:fldChar w:fldCharType="begin"/>
    </w:r>
    <w:r w:rsidRPr="000645BB">
      <w:rPr>
        <w:rFonts w:asciiTheme="majorEastAsia" w:eastAsiaTheme="majorEastAsia" w:hAnsiTheme="majorEastAsia"/>
        <w:sz w:val="28"/>
        <w:szCs w:val="28"/>
      </w:rPr>
      <w:instrText xml:space="preserve"> PAGE   \* MERGEFORMAT </w:instrText>
    </w:r>
    <w:r w:rsidR="008B2E8A" w:rsidRPr="000645BB">
      <w:rPr>
        <w:rFonts w:asciiTheme="majorEastAsia" w:eastAsiaTheme="majorEastAsia" w:hAnsiTheme="majorEastAsia"/>
        <w:sz w:val="28"/>
        <w:szCs w:val="28"/>
      </w:rPr>
      <w:fldChar w:fldCharType="separate"/>
    </w:r>
    <w:r w:rsidR="00522793" w:rsidRPr="00522793">
      <w:rPr>
        <w:rFonts w:asciiTheme="majorEastAsia" w:eastAsiaTheme="majorEastAsia" w:hAnsiTheme="majorEastAsia"/>
        <w:noProof/>
        <w:sz w:val="28"/>
        <w:szCs w:val="28"/>
        <w:lang w:val="zh-CN"/>
      </w:rPr>
      <w:t>8</w:t>
    </w:r>
    <w:r w:rsidR="008B2E8A" w:rsidRPr="000645BB">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DA8" w:rsidRPr="000645BB" w:rsidRDefault="000645BB" w:rsidP="000645BB">
    <w:pPr>
      <w:pStyle w:val="a6"/>
      <w:wordWrap w:val="0"/>
      <w:snapToGrid/>
      <w:ind w:rightChars="100" w:right="320"/>
      <w:jc w:val="righ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8B2E8A" w:rsidRPr="000645BB">
      <w:rPr>
        <w:rFonts w:asciiTheme="majorEastAsia" w:eastAsiaTheme="majorEastAsia" w:hAnsiTheme="majorEastAsia"/>
        <w:sz w:val="28"/>
        <w:szCs w:val="28"/>
      </w:rPr>
      <w:fldChar w:fldCharType="begin"/>
    </w:r>
    <w:r w:rsidRPr="000645BB">
      <w:rPr>
        <w:rFonts w:asciiTheme="majorEastAsia" w:eastAsiaTheme="majorEastAsia" w:hAnsiTheme="majorEastAsia"/>
        <w:sz w:val="28"/>
        <w:szCs w:val="28"/>
      </w:rPr>
      <w:instrText xml:space="preserve"> PAGE   \* MERGEFORMAT </w:instrText>
    </w:r>
    <w:r w:rsidR="008B2E8A" w:rsidRPr="000645BB">
      <w:rPr>
        <w:rFonts w:asciiTheme="majorEastAsia" w:eastAsiaTheme="majorEastAsia" w:hAnsiTheme="majorEastAsia"/>
        <w:sz w:val="28"/>
        <w:szCs w:val="28"/>
      </w:rPr>
      <w:fldChar w:fldCharType="separate"/>
    </w:r>
    <w:r w:rsidR="001F4944" w:rsidRPr="001F4944">
      <w:rPr>
        <w:rFonts w:asciiTheme="majorEastAsia" w:eastAsiaTheme="majorEastAsia" w:hAnsiTheme="majorEastAsia"/>
        <w:noProof/>
        <w:sz w:val="28"/>
        <w:szCs w:val="28"/>
        <w:lang w:val="zh-CN"/>
      </w:rPr>
      <w:t>7</w:t>
    </w:r>
    <w:r w:rsidR="008B2E8A" w:rsidRPr="000645BB">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02DB" w:rsidRDefault="00DD02DB" w:rsidP="00C74BBC">
      <w:r>
        <w:separator/>
      </w:r>
    </w:p>
  </w:footnote>
  <w:footnote w:type="continuationSeparator" w:id="1">
    <w:p w:rsidR="00DD02DB" w:rsidRDefault="00DD02DB" w:rsidP="00C74B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1044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4AC2"/>
    <w:rsid w:val="00033E2C"/>
    <w:rsid w:val="00035FA2"/>
    <w:rsid w:val="00036DA8"/>
    <w:rsid w:val="000434D9"/>
    <w:rsid w:val="00053CD0"/>
    <w:rsid w:val="000645BB"/>
    <w:rsid w:val="00074AC2"/>
    <w:rsid w:val="00084764"/>
    <w:rsid w:val="000946D0"/>
    <w:rsid w:val="000C7ACB"/>
    <w:rsid w:val="000E456E"/>
    <w:rsid w:val="00132461"/>
    <w:rsid w:val="00184E15"/>
    <w:rsid w:val="001871BE"/>
    <w:rsid w:val="001B4D14"/>
    <w:rsid w:val="001C2CFC"/>
    <w:rsid w:val="001C3A95"/>
    <w:rsid w:val="001E1588"/>
    <w:rsid w:val="001E6B40"/>
    <w:rsid w:val="001F4944"/>
    <w:rsid w:val="001F4C05"/>
    <w:rsid w:val="0020760F"/>
    <w:rsid w:val="0021320B"/>
    <w:rsid w:val="00273EA0"/>
    <w:rsid w:val="002F3B62"/>
    <w:rsid w:val="003215B3"/>
    <w:rsid w:val="00325F66"/>
    <w:rsid w:val="00327C72"/>
    <w:rsid w:val="00336187"/>
    <w:rsid w:val="003646F7"/>
    <w:rsid w:val="003712A6"/>
    <w:rsid w:val="0038031A"/>
    <w:rsid w:val="00381980"/>
    <w:rsid w:val="0039348F"/>
    <w:rsid w:val="003D7315"/>
    <w:rsid w:val="003E0CDC"/>
    <w:rsid w:val="003E1646"/>
    <w:rsid w:val="004165FC"/>
    <w:rsid w:val="00426A14"/>
    <w:rsid w:val="004366B1"/>
    <w:rsid w:val="004648F2"/>
    <w:rsid w:val="00474415"/>
    <w:rsid w:val="00485AF7"/>
    <w:rsid w:val="004A5B66"/>
    <w:rsid w:val="004C280D"/>
    <w:rsid w:val="004C6FD7"/>
    <w:rsid w:val="004D0C61"/>
    <w:rsid w:val="00513F4A"/>
    <w:rsid w:val="005150EE"/>
    <w:rsid w:val="00522793"/>
    <w:rsid w:val="005419F3"/>
    <w:rsid w:val="00552619"/>
    <w:rsid w:val="00554CC0"/>
    <w:rsid w:val="005D5B8E"/>
    <w:rsid w:val="005F3ACB"/>
    <w:rsid w:val="005F7137"/>
    <w:rsid w:val="005F7785"/>
    <w:rsid w:val="00602FE2"/>
    <w:rsid w:val="00606BA6"/>
    <w:rsid w:val="00621471"/>
    <w:rsid w:val="006437B3"/>
    <w:rsid w:val="00647E5D"/>
    <w:rsid w:val="00684E9D"/>
    <w:rsid w:val="00694419"/>
    <w:rsid w:val="006A0DCD"/>
    <w:rsid w:val="006A2923"/>
    <w:rsid w:val="006B0FE1"/>
    <w:rsid w:val="006B2361"/>
    <w:rsid w:val="006D1B67"/>
    <w:rsid w:val="006D1EB2"/>
    <w:rsid w:val="006D6BFF"/>
    <w:rsid w:val="006F0365"/>
    <w:rsid w:val="007100C6"/>
    <w:rsid w:val="007551FC"/>
    <w:rsid w:val="007C65DD"/>
    <w:rsid w:val="007C6A88"/>
    <w:rsid w:val="007D078B"/>
    <w:rsid w:val="007F1384"/>
    <w:rsid w:val="007F3339"/>
    <w:rsid w:val="00801E75"/>
    <w:rsid w:val="00807795"/>
    <w:rsid w:val="00827830"/>
    <w:rsid w:val="00836D98"/>
    <w:rsid w:val="00843B1E"/>
    <w:rsid w:val="00865365"/>
    <w:rsid w:val="00867EB6"/>
    <w:rsid w:val="00872E16"/>
    <w:rsid w:val="008901BD"/>
    <w:rsid w:val="008B2E8A"/>
    <w:rsid w:val="008F308A"/>
    <w:rsid w:val="009102D1"/>
    <w:rsid w:val="00914808"/>
    <w:rsid w:val="00941498"/>
    <w:rsid w:val="009474AD"/>
    <w:rsid w:val="00960653"/>
    <w:rsid w:val="0096116C"/>
    <w:rsid w:val="009666F5"/>
    <w:rsid w:val="00971827"/>
    <w:rsid w:val="00986F95"/>
    <w:rsid w:val="0099268E"/>
    <w:rsid w:val="009A4326"/>
    <w:rsid w:val="009A57ED"/>
    <w:rsid w:val="009A70D3"/>
    <w:rsid w:val="009B44E1"/>
    <w:rsid w:val="009C0960"/>
    <w:rsid w:val="009C2CC5"/>
    <w:rsid w:val="009C6779"/>
    <w:rsid w:val="009C6DBA"/>
    <w:rsid w:val="00A370E6"/>
    <w:rsid w:val="00A52F05"/>
    <w:rsid w:val="00A54BF2"/>
    <w:rsid w:val="00A67553"/>
    <w:rsid w:val="00A92DB1"/>
    <w:rsid w:val="00A95F2A"/>
    <w:rsid w:val="00A96C71"/>
    <w:rsid w:val="00AA23D5"/>
    <w:rsid w:val="00AD794D"/>
    <w:rsid w:val="00B01022"/>
    <w:rsid w:val="00B0104B"/>
    <w:rsid w:val="00B02BB9"/>
    <w:rsid w:val="00B3188E"/>
    <w:rsid w:val="00B54E45"/>
    <w:rsid w:val="00B64B10"/>
    <w:rsid w:val="00B66E43"/>
    <w:rsid w:val="00B93496"/>
    <w:rsid w:val="00B962AF"/>
    <w:rsid w:val="00BB5470"/>
    <w:rsid w:val="00BE03D1"/>
    <w:rsid w:val="00C11DB7"/>
    <w:rsid w:val="00C140DD"/>
    <w:rsid w:val="00C16F1D"/>
    <w:rsid w:val="00C27BAE"/>
    <w:rsid w:val="00C73618"/>
    <w:rsid w:val="00C74BBC"/>
    <w:rsid w:val="00CB4D8C"/>
    <w:rsid w:val="00CD3968"/>
    <w:rsid w:val="00CE0733"/>
    <w:rsid w:val="00D22E7B"/>
    <w:rsid w:val="00D357C1"/>
    <w:rsid w:val="00D51C31"/>
    <w:rsid w:val="00D565FD"/>
    <w:rsid w:val="00D80CF1"/>
    <w:rsid w:val="00D84F6C"/>
    <w:rsid w:val="00D87B4C"/>
    <w:rsid w:val="00DA3FE9"/>
    <w:rsid w:val="00DB0C24"/>
    <w:rsid w:val="00DD02DB"/>
    <w:rsid w:val="00DE24C9"/>
    <w:rsid w:val="00DE25BA"/>
    <w:rsid w:val="00DF5A51"/>
    <w:rsid w:val="00E01AE6"/>
    <w:rsid w:val="00E04714"/>
    <w:rsid w:val="00E07341"/>
    <w:rsid w:val="00E07912"/>
    <w:rsid w:val="00E120C8"/>
    <w:rsid w:val="00E209AC"/>
    <w:rsid w:val="00E232A7"/>
    <w:rsid w:val="00E2481F"/>
    <w:rsid w:val="00E43137"/>
    <w:rsid w:val="00E7371B"/>
    <w:rsid w:val="00E75AED"/>
    <w:rsid w:val="00E96DA7"/>
    <w:rsid w:val="00EF17D7"/>
    <w:rsid w:val="00F01645"/>
    <w:rsid w:val="00F4668F"/>
    <w:rsid w:val="00F85003"/>
    <w:rsid w:val="00F973B7"/>
    <w:rsid w:val="00FB18A7"/>
    <w:rsid w:val="00FD2094"/>
    <w:rsid w:val="00FF1A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rules v:ext="edit">
        <o:r id="V:Rule2" type="connector" idref="#自选图形 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5FC"/>
    <w:pPr>
      <w:widowControl w:val="0"/>
      <w:jc w:val="both"/>
    </w:pPr>
    <w:rPr>
      <w:rFonts w:ascii="Times New Roman" w:eastAsia="宋体" w:hAnsi="Times New Roman" w:cs="Times New Roman"/>
      <w:sz w:val="32"/>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47E5D"/>
    <w:pPr>
      <w:widowControl w:val="0"/>
      <w:jc w:val="both"/>
    </w:pPr>
    <w:rPr>
      <w:rFonts w:ascii="Times New Roman" w:eastAsia="方正仿宋_GBK" w:hAnsi="Times New Roman" w:cs="Times New Roman"/>
      <w:sz w:val="32"/>
      <w:szCs w:val="24"/>
    </w:rPr>
  </w:style>
  <w:style w:type="character" w:styleId="a4">
    <w:name w:val="Hyperlink"/>
    <w:rsid w:val="00074AC2"/>
    <w:rPr>
      <w:color w:val="0000FF"/>
      <w:u w:val="single"/>
    </w:rPr>
  </w:style>
  <w:style w:type="paragraph" w:styleId="a5">
    <w:name w:val="header"/>
    <w:basedOn w:val="a"/>
    <w:link w:val="Char"/>
    <w:uiPriority w:val="99"/>
    <w:semiHidden/>
    <w:unhideWhenUsed/>
    <w:rsid w:val="00C74B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74BBC"/>
    <w:rPr>
      <w:rFonts w:ascii="Times New Roman" w:eastAsia="宋体" w:hAnsi="Times New Roman" w:cs="Times New Roman"/>
      <w:sz w:val="18"/>
      <w:szCs w:val="18"/>
    </w:rPr>
  </w:style>
  <w:style w:type="paragraph" w:styleId="a6">
    <w:name w:val="footer"/>
    <w:basedOn w:val="a"/>
    <w:link w:val="Char0"/>
    <w:uiPriority w:val="99"/>
    <w:unhideWhenUsed/>
    <w:rsid w:val="00C74BBC"/>
    <w:pPr>
      <w:tabs>
        <w:tab w:val="center" w:pos="4153"/>
        <w:tab w:val="right" w:pos="8306"/>
      </w:tabs>
      <w:snapToGrid w:val="0"/>
      <w:jc w:val="left"/>
    </w:pPr>
    <w:rPr>
      <w:sz w:val="18"/>
      <w:szCs w:val="18"/>
    </w:rPr>
  </w:style>
  <w:style w:type="character" w:customStyle="1" w:styleId="Char0">
    <w:name w:val="页脚 Char"/>
    <w:basedOn w:val="a0"/>
    <w:link w:val="a6"/>
    <w:uiPriority w:val="99"/>
    <w:rsid w:val="00C74BBC"/>
    <w:rPr>
      <w:rFonts w:ascii="Times New Roman" w:eastAsia="宋体" w:hAnsi="Times New Roman" w:cs="Times New Roman"/>
      <w:sz w:val="18"/>
      <w:szCs w:val="18"/>
    </w:rPr>
  </w:style>
  <w:style w:type="character" w:styleId="a7">
    <w:name w:val="Emphasis"/>
    <w:basedOn w:val="a0"/>
    <w:uiPriority w:val="20"/>
    <w:qFormat/>
    <w:rsid w:val="001F4C05"/>
    <w:rPr>
      <w:i/>
      <w:iCs/>
    </w:rPr>
  </w:style>
  <w:style w:type="paragraph" w:styleId="a8">
    <w:name w:val="Balloon Text"/>
    <w:basedOn w:val="a"/>
    <w:link w:val="Char1"/>
    <w:uiPriority w:val="99"/>
    <w:semiHidden/>
    <w:unhideWhenUsed/>
    <w:rsid w:val="008901BD"/>
    <w:rPr>
      <w:sz w:val="18"/>
      <w:szCs w:val="18"/>
    </w:rPr>
  </w:style>
  <w:style w:type="character" w:customStyle="1" w:styleId="Char1">
    <w:name w:val="批注框文本 Char"/>
    <w:basedOn w:val="a0"/>
    <w:link w:val="a8"/>
    <w:uiPriority w:val="99"/>
    <w:semiHidden/>
    <w:rsid w:val="008901BD"/>
    <w:rPr>
      <w:rFonts w:ascii="Times New Roman" w:eastAsia="宋体" w:hAnsi="Times New Roman" w:cs="Times New Roman"/>
      <w:sz w:val="18"/>
      <w:szCs w:val="18"/>
    </w:rPr>
  </w:style>
  <w:style w:type="paragraph" w:styleId="a9">
    <w:name w:val="Body Text"/>
    <w:basedOn w:val="a"/>
    <w:link w:val="Char2"/>
    <w:uiPriority w:val="1"/>
    <w:qFormat/>
    <w:rsid w:val="00B64B10"/>
    <w:pPr>
      <w:ind w:left="2204"/>
      <w:jc w:val="left"/>
    </w:pPr>
    <w:rPr>
      <w:rFonts w:ascii="宋体" w:hAnsi="宋体"/>
      <w:kern w:val="0"/>
      <w:sz w:val="29"/>
      <w:szCs w:val="29"/>
      <w:lang w:eastAsia="en-US"/>
    </w:rPr>
  </w:style>
  <w:style w:type="character" w:customStyle="1" w:styleId="Char2">
    <w:name w:val="正文文本 Char"/>
    <w:basedOn w:val="a0"/>
    <w:link w:val="a9"/>
    <w:uiPriority w:val="1"/>
    <w:rsid w:val="00B64B10"/>
    <w:rPr>
      <w:rFonts w:ascii="宋体" w:eastAsia="宋体" w:hAnsi="宋体" w:cs="Times New Roman"/>
      <w:kern w:val="0"/>
      <w:sz w:val="29"/>
      <w:szCs w:val="29"/>
      <w:lang w:eastAsia="en-US"/>
    </w:rPr>
  </w:style>
  <w:style w:type="paragraph" w:customStyle="1" w:styleId="aa">
    <w:name w:val="印发栏"/>
    <w:basedOn w:val="ab"/>
    <w:rsid w:val="000645BB"/>
    <w:rPr>
      <w:rFonts w:eastAsia="方正仿宋_GBK"/>
      <w:kern w:val="0"/>
    </w:rPr>
  </w:style>
  <w:style w:type="paragraph" w:styleId="ab">
    <w:name w:val="Normal Indent"/>
    <w:basedOn w:val="a"/>
    <w:uiPriority w:val="99"/>
    <w:semiHidden/>
    <w:unhideWhenUsed/>
    <w:rsid w:val="000645B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AEDFF-E98B-4A3C-BD07-4C8F65D0A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466</Words>
  <Characters>2660</Characters>
  <Application>Microsoft Office Word</Application>
  <DocSecurity>0</DocSecurity>
  <Lines>22</Lines>
  <Paragraphs>6</Paragraphs>
  <ScaleCrop>false</ScaleCrop>
  <Company>HP</Company>
  <LinksUpToDate>false</LinksUpToDate>
  <CharactersWithSpaces>3120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微软用户</cp:lastModifiedBy>
  <cp:revision>2</cp:revision>
  <cp:lastPrinted>2020-03-04T01:44:00Z</cp:lastPrinted>
  <dcterms:created xsi:type="dcterms:W3CDTF">2020-06-08T03:02:00Z</dcterms:created>
  <dcterms:modified xsi:type="dcterms:W3CDTF">2020-06-08T03:02:00Z</dcterms:modified>
</cp:coreProperties>
</file>